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90" w:rsidRPr="0075057E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57E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981790" w:rsidRPr="0075057E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1A43F1" w:rsidRPr="006A6FD1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57E"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Pr="00E82BDF" w:rsidRDefault="006A6FD1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работе конференции з</w:t>
      </w:r>
      <w:r w:rsidR="00E82BDF" w:rsidRPr="00E82BDF">
        <w:rPr>
          <w:rFonts w:ascii="Times New Roman" w:hAnsi="Times New Roman" w:cs="Times New Roman"/>
          <w:sz w:val="24"/>
          <w:szCs w:val="24"/>
        </w:rPr>
        <w:t xml:space="preserve">арегистрироваться на сайте конференции </w:t>
      </w:r>
      <w:hyperlink r:id="rId4" w:history="1">
        <w:r w:rsidRPr="00F67898">
          <w:rPr>
            <w:rStyle w:val="a3"/>
            <w:rFonts w:ascii="Times New Roman" w:hAnsi="Times New Roman" w:cs="Times New Roman"/>
            <w:sz w:val="24"/>
            <w:szCs w:val="24"/>
          </w:rPr>
          <w:t>https://konference.nvsu.ru/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BDF" w:rsidRPr="00E82BDF">
        <w:rPr>
          <w:rFonts w:ascii="Times New Roman" w:hAnsi="Times New Roman" w:cs="Times New Roman"/>
          <w:sz w:val="24"/>
          <w:szCs w:val="24"/>
        </w:rPr>
        <w:t>по кнопке «Подать заявку»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62BD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все поля.</w:t>
      </w:r>
    </w:p>
    <w:p w:rsidR="00E82BDF" w:rsidRP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регистрации п</w:t>
      </w:r>
      <w:r w:rsidR="00D03199">
        <w:rPr>
          <w:rFonts w:ascii="Times New Roman" w:hAnsi="Times New Roman" w:cs="Times New Roman"/>
          <w:sz w:val="24"/>
          <w:szCs w:val="24"/>
        </w:rPr>
        <w:t xml:space="preserve">рикрепить можно </w:t>
      </w:r>
      <w:r w:rsidR="00981790">
        <w:rPr>
          <w:rFonts w:ascii="Times New Roman" w:hAnsi="Times New Roman" w:cs="Times New Roman"/>
          <w:sz w:val="24"/>
          <w:szCs w:val="24"/>
        </w:rPr>
        <w:t>одну</w:t>
      </w:r>
      <w:r w:rsidR="00D03199">
        <w:rPr>
          <w:rFonts w:ascii="Times New Roman" w:hAnsi="Times New Roman" w:cs="Times New Roman"/>
          <w:sz w:val="24"/>
          <w:szCs w:val="24"/>
        </w:rPr>
        <w:t xml:space="preserve"> статью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BDF">
        <w:rPr>
          <w:rFonts w:ascii="Times New Roman" w:hAnsi="Times New Roman" w:cs="Times New Roman"/>
          <w:sz w:val="24"/>
          <w:szCs w:val="24"/>
        </w:rPr>
        <w:t>(.</w:t>
      </w:r>
      <w:proofErr w:type="spellStart"/>
      <w:r w:rsidRPr="00E82BDF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82BDF">
        <w:rPr>
          <w:rFonts w:ascii="Times New Roman" w:hAnsi="Times New Roman" w:cs="Times New Roman"/>
          <w:sz w:val="24"/>
          <w:szCs w:val="24"/>
        </w:rPr>
        <w:t xml:space="preserve"> или .</w:t>
      </w:r>
      <w:proofErr w:type="spellStart"/>
      <w:r w:rsidRPr="00E82BDF">
        <w:rPr>
          <w:rFonts w:ascii="Times New Roman" w:hAnsi="Times New Roman" w:cs="Times New Roman"/>
          <w:sz w:val="24"/>
          <w:szCs w:val="24"/>
        </w:rPr>
        <w:t>docx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К каждой статье прикрепляется скан-копия авторского договора в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82B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формате. </w:t>
      </w:r>
    </w:p>
    <w:p w:rsidR="00E82BDF" w:rsidRDefault="00D03199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автор хочет направить на рассмотрение две статьи, необходима повторная регистрация.</w:t>
      </w:r>
    </w:p>
    <w:p w:rsidR="00D03199" w:rsidRDefault="00D03199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Успешная регистрация сопровождается</w:t>
      </w:r>
      <w:r w:rsidR="00E82BDF">
        <w:rPr>
          <w:rFonts w:ascii="Times New Roman" w:hAnsi="Times New Roman" w:cs="Times New Roman"/>
          <w:sz w:val="24"/>
          <w:szCs w:val="24"/>
        </w:rPr>
        <w:t xml:space="preserve"> сообщение</w:t>
      </w:r>
      <w:r>
        <w:rPr>
          <w:rFonts w:ascii="Times New Roman" w:hAnsi="Times New Roman" w:cs="Times New Roman"/>
          <w:sz w:val="24"/>
          <w:szCs w:val="24"/>
        </w:rPr>
        <w:t xml:space="preserve">м на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817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81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</w:t>
      </w:r>
      <w:r w:rsidR="00E82BDF">
        <w:rPr>
          <w:rFonts w:ascii="Times New Roman" w:hAnsi="Times New Roman" w:cs="Times New Roman"/>
          <w:sz w:val="24"/>
          <w:szCs w:val="24"/>
        </w:rPr>
        <w:t>:</w:t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708662" wp14:editId="73E0E672">
            <wp:extent cx="6645910" cy="2546985"/>
            <wp:effectExtent l="0" t="0" r="254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DF" w:rsidRP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BDF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  <w:r w:rsidR="00D03199">
        <w:rPr>
          <w:rFonts w:ascii="Times New Roman" w:hAnsi="Times New Roman" w:cs="Times New Roman"/>
          <w:b/>
          <w:sz w:val="24"/>
          <w:szCs w:val="24"/>
        </w:rPr>
        <w:t xml:space="preserve">с данным сообщение рекомендуем </w:t>
      </w:r>
      <w:r w:rsidRPr="00E82BDF">
        <w:rPr>
          <w:rFonts w:ascii="Times New Roman" w:hAnsi="Times New Roman" w:cs="Times New Roman"/>
          <w:b/>
          <w:sz w:val="24"/>
          <w:szCs w:val="24"/>
        </w:rPr>
        <w:t>сохранить/пометить флажком.</w:t>
      </w:r>
    </w:p>
    <w:p w:rsidR="00E82BDF" w:rsidRP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BDF">
        <w:rPr>
          <w:rFonts w:ascii="Times New Roman" w:hAnsi="Times New Roman" w:cs="Times New Roman"/>
          <w:b/>
          <w:sz w:val="24"/>
          <w:szCs w:val="24"/>
        </w:rPr>
        <w:t>Переходя по ссылке «Посмотреть», автор отслеживает процедуру рецензирования.</w:t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Перешли по ссылке «Посмотреть»:</w:t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81DA16" wp14:editId="0C68D1C1">
            <wp:extent cx="6645910" cy="41979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Вкладки «Заявка», «Статус заявки», «История изменений» активные</w:t>
      </w:r>
      <w:r w:rsidR="003F423C">
        <w:rPr>
          <w:rFonts w:ascii="Times New Roman" w:hAnsi="Times New Roman" w:cs="Times New Roman"/>
          <w:sz w:val="24"/>
          <w:szCs w:val="24"/>
        </w:rPr>
        <w:t>.</w:t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C47F7D" wp14:editId="3E9BD005">
            <wp:extent cx="6645910" cy="3670935"/>
            <wp:effectExtent l="0" t="0" r="254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868E5B" wp14:editId="0218814E">
            <wp:extent cx="6645910" cy="4145280"/>
            <wp:effectExtent l="0" t="0" r="254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BDF" w:rsidRDefault="00E82BDF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3199" w:rsidRPr="00DC35B5" w:rsidRDefault="00D03199" w:rsidP="00D031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из этапов «Рецензирование» или «Технический отбор»</w:t>
      </w:r>
      <w:r w:rsidR="003F423C" w:rsidRPr="003F423C">
        <w:rPr>
          <w:rFonts w:ascii="Times New Roman" w:hAnsi="Times New Roman" w:cs="Times New Roman"/>
          <w:sz w:val="24"/>
          <w:szCs w:val="24"/>
        </w:rPr>
        <w:t xml:space="preserve"> </w:t>
      </w:r>
      <w:r w:rsidR="008D0C2D">
        <w:rPr>
          <w:rFonts w:ascii="Times New Roman" w:hAnsi="Times New Roman" w:cs="Times New Roman"/>
          <w:sz w:val="24"/>
          <w:szCs w:val="24"/>
        </w:rPr>
        <w:t>возможны</w:t>
      </w:r>
      <w:r w:rsidR="003F423C">
        <w:rPr>
          <w:rFonts w:ascii="Times New Roman" w:hAnsi="Times New Roman" w:cs="Times New Roman"/>
          <w:sz w:val="24"/>
          <w:szCs w:val="24"/>
        </w:rPr>
        <w:t xml:space="preserve"> </w:t>
      </w:r>
      <w:r w:rsidR="008D0C2D">
        <w:rPr>
          <w:rFonts w:ascii="Times New Roman" w:hAnsi="Times New Roman" w:cs="Times New Roman"/>
          <w:sz w:val="24"/>
          <w:szCs w:val="24"/>
        </w:rPr>
        <w:t>статусы</w:t>
      </w:r>
      <w:r w:rsidR="003F423C">
        <w:rPr>
          <w:rFonts w:ascii="Times New Roman" w:hAnsi="Times New Roman" w:cs="Times New Roman"/>
          <w:sz w:val="24"/>
          <w:szCs w:val="24"/>
        </w:rPr>
        <w:t xml:space="preserve"> «На доработке у автора», «</w:t>
      </w:r>
      <w:r w:rsidR="00DC35B5">
        <w:rPr>
          <w:rFonts w:ascii="Times New Roman" w:hAnsi="Times New Roman" w:cs="Times New Roman"/>
          <w:sz w:val="24"/>
          <w:szCs w:val="24"/>
        </w:rPr>
        <w:t>Этап пройден»</w:t>
      </w:r>
      <w:r w:rsidR="008D0C2D">
        <w:rPr>
          <w:rFonts w:ascii="Times New Roman" w:hAnsi="Times New Roman" w:cs="Times New Roman"/>
          <w:sz w:val="24"/>
          <w:szCs w:val="24"/>
        </w:rPr>
        <w:t>, «Отказано в публикации»</w:t>
      </w:r>
      <w:r w:rsidR="00DC35B5">
        <w:rPr>
          <w:rFonts w:ascii="Times New Roman" w:hAnsi="Times New Roman" w:cs="Times New Roman"/>
          <w:sz w:val="24"/>
          <w:szCs w:val="24"/>
        </w:rPr>
        <w:t xml:space="preserve"> (смена статусов сопровождается электронным сообщением на </w:t>
      </w:r>
      <w:r w:rsidR="00DC35B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35B5" w:rsidRPr="00DC35B5">
        <w:rPr>
          <w:rFonts w:ascii="Times New Roman" w:hAnsi="Times New Roman" w:cs="Times New Roman"/>
          <w:sz w:val="24"/>
          <w:szCs w:val="24"/>
        </w:rPr>
        <w:t>-</w:t>
      </w:r>
      <w:r w:rsidR="00DC35B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C35B5" w:rsidRPr="00DC35B5">
        <w:rPr>
          <w:rFonts w:ascii="Times New Roman" w:hAnsi="Times New Roman" w:cs="Times New Roman"/>
          <w:sz w:val="24"/>
          <w:szCs w:val="24"/>
        </w:rPr>
        <w:t xml:space="preserve"> </w:t>
      </w:r>
      <w:r w:rsidR="00DC35B5">
        <w:rPr>
          <w:rFonts w:ascii="Times New Roman" w:hAnsi="Times New Roman" w:cs="Times New Roman"/>
          <w:sz w:val="24"/>
          <w:szCs w:val="24"/>
        </w:rPr>
        <w:t>автора).</w:t>
      </w:r>
    </w:p>
    <w:p w:rsidR="00D03199" w:rsidRDefault="00D03199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35B5" w:rsidRDefault="00DC35B5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20C">
        <w:rPr>
          <w:rFonts w:ascii="Times New Roman" w:hAnsi="Times New Roman" w:cs="Times New Roman"/>
          <w:sz w:val="24"/>
          <w:szCs w:val="24"/>
          <w:u w:val="single"/>
        </w:rPr>
        <w:lastRenderedPageBreak/>
        <w:t>Статус «На доработке у автора»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0320C">
        <w:rPr>
          <w:rFonts w:ascii="Times New Roman" w:hAnsi="Times New Roman" w:cs="Times New Roman"/>
          <w:sz w:val="24"/>
          <w:szCs w:val="24"/>
        </w:rPr>
        <w:t xml:space="preserve">автору необходимо внести корректировки в рукопись статьи с учетом замечаний рецензента; </w:t>
      </w:r>
      <w:r>
        <w:rPr>
          <w:rFonts w:ascii="Times New Roman" w:hAnsi="Times New Roman" w:cs="Times New Roman"/>
          <w:sz w:val="24"/>
          <w:szCs w:val="24"/>
        </w:rPr>
        <w:t xml:space="preserve">в указанный срок отредактированный вариант </w:t>
      </w:r>
      <w:r w:rsidR="00C0320C">
        <w:rPr>
          <w:rFonts w:ascii="Times New Roman" w:hAnsi="Times New Roman" w:cs="Times New Roman"/>
          <w:sz w:val="24"/>
          <w:szCs w:val="24"/>
        </w:rPr>
        <w:t xml:space="preserve">рукописи </w:t>
      </w:r>
      <w:r>
        <w:rPr>
          <w:rFonts w:ascii="Times New Roman" w:hAnsi="Times New Roman" w:cs="Times New Roman"/>
          <w:sz w:val="24"/>
          <w:szCs w:val="24"/>
        </w:rPr>
        <w:t xml:space="preserve">загрузить через </w:t>
      </w:r>
      <w:r w:rsidR="00C0320C">
        <w:rPr>
          <w:rFonts w:ascii="Times New Roman" w:hAnsi="Times New Roman" w:cs="Times New Roman"/>
          <w:sz w:val="24"/>
          <w:szCs w:val="24"/>
        </w:rPr>
        <w:t xml:space="preserve">поле </w:t>
      </w:r>
      <w:r>
        <w:rPr>
          <w:rFonts w:ascii="Times New Roman" w:hAnsi="Times New Roman" w:cs="Times New Roman"/>
          <w:sz w:val="24"/>
          <w:szCs w:val="24"/>
        </w:rPr>
        <w:t>«Выберите файл».</w:t>
      </w:r>
    </w:p>
    <w:p w:rsidR="003F423C" w:rsidRDefault="003F423C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CADDA77" wp14:editId="15CFD2FC">
            <wp:extent cx="6645910" cy="3823335"/>
            <wp:effectExtent l="0" t="0" r="254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23C" w:rsidRDefault="003F423C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35B5" w:rsidRDefault="00DC35B5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423C" w:rsidRDefault="00DC35B5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20C">
        <w:rPr>
          <w:rFonts w:ascii="Times New Roman" w:hAnsi="Times New Roman" w:cs="Times New Roman"/>
          <w:sz w:val="24"/>
          <w:szCs w:val="24"/>
          <w:u w:val="single"/>
        </w:rPr>
        <w:t>Статус «Этап пройден»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D0C2D">
        <w:rPr>
          <w:rFonts w:ascii="Times New Roman" w:hAnsi="Times New Roman" w:cs="Times New Roman"/>
          <w:sz w:val="24"/>
          <w:szCs w:val="24"/>
        </w:rPr>
        <w:t>рукопись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всем требованиям и рекомендуется в опубликованию в настоящем виде.</w:t>
      </w:r>
    </w:p>
    <w:p w:rsidR="003F423C" w:rsidRDefault="003F423C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35B5" w:rsidRDefault="00DC35B5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B32E7C" wp14:editId="1EE65D16">
            <wp:extent cx="6645910" cy="263334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5B5" w:rsidRDefault="00DC35B5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423C" w:rsidRDefault="008D0C2D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790">
        <w:rPr>
          <w:rFonts w:ascii="Times New Roman" w:hAnsi="Times New Roman" w:cs="Times New Roman"/>
          <w:sz w:val="24"/>
          <w:szCs w:val="24"/>
          <w:u w:val="single"/>
        </w:rPr>
        <w:t>Статус «Отказано в публикации»</w:t>
      </w:r>
      <w:r>
        <w:rPr>
          <w:rFonts w:ascii="Times New Roman" w:hAnsi="Times New Roman" w:cs="Times New Roman"/>
          <w:sz w:val="24"/>
          <w:szCs w:val="24"/>
        </w:rPr>
        <w:t>: рукопись не соответствует требованиям и не рекомендуется к публикации.</w:t>
      </w:r>
    </w:p>
    <w:p w:rsidR="003F423C" w:rsidRDefault="003F423C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790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CF8FBBF" wp14:editId="16DE8B88">
            <wp:extent cx="6645910" cy="240919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790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790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C2D" w:rsidRDefault="008D0C2D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20C">
        <w:rPr>
          <w:rFonts w:ascii="Times New Roman" w:hAnsi="Times New Roman" w:cs="Times New Roman"/>
          <w:sz w:val="24"/>
          <w:szCs w:val="24"/>
          <w:u w:val="single"/>
        </w:rPr>
        <w:t>Статья считается принятой к публикации</w:t>
      </w:r>
      <w:r>
        <w:rPr>
          <w:rFonts w:ascii="Times New Roman" w:hAnsi="Times New Roman" w:cs="Times New Roman"/>
          <w:sz w:val="24"/>
          <w:szCs w:val="24"/>
        </w:rPr>
        <w:t xml:space="preserve">, когда на </w:t>
      </w:r>
      <w:r w:rsidR="00743FD1">
        <w:rPr>
          <w:rFonts w:ascii="Times New Roman" w:hAnsi="Times New Roman" w:cs="Times New Roman"/>
          <w:sz w:val="24"/>
          <w:szCs w:val="24"/>
        </w:rPr>
        <w:t xml:space="preserve">двух </w:t>
      </w:r>
      <w:r>
        <w:rPr>
          <w:rFonts w:ascii="Times New Roman" w:hAnsi="Times New Roman" w:cs="Times New Roman"/>
          <w:sz w:val="24"/>
          <w:szCs w:val="24"/>
        </w:rPr>
        <w:t>этапах «Рецензирование» и «Технический отбор» присвоен</w:t>
      </w:r>
      <w:r w:rsidR="00743FD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статус</w:t>
      </w:r>
      <w:r w:rsidR="00743FD1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«Этап пройден».</w:t>
      </w:r>
    </w:p>
    <w:p w:rsidR="008D0C2D" w:rsidRDefault="008D0C2D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C2D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FFF6BE" wp14:editId="41AAFD3A">
            <wp:extent cx="6645910" cy="242125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C2D" w:rsidRDefault="008D0C2D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790" w:rsidRPr="00981790" w:rsidRDefault="00981790" w:rsidP="00E82B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вправе отозвать статью на любом этапе рассмотрения, воспользовавшись соответствующей кнопкой в личном кабинете.</w:t>
      </w:r>
    </w:p>
    <w:sectPr w:rsidR="00981790" w:rsidRPr="00981790" w:rsidSect="00C06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BD"/>
    <w:rsid w:val="001A43F1"/>
    <w:rsid w:val="001F4C07"/>
    <w:rsid w:val="003F423C"/>
    <w:rsid w:val="006562B7"/>
    <w:rsid w:val="006A6FD1"/>
    <w:rsid w:val="00743FD1"/>
    <w:rsid w:val="0075057E"/>
    <w:rsid w:val="008D0C2D"/>
    <w:rsid w:val="00981790"/>
    <w:rsid w:val="00C0320C"/>
    <w:rsid w:val="00C05A2A"/>
    <w:rsid w:val="00C062BD"/>
    <w:rsid w:val="00D03199"/>
    <w:rsid w:val="00DC35B5"/>
    <w:rsid w:val="00E8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9BEAC-AD57-4ACA-B2ED-21E8417D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F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konference.nvsu.ru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Юлия Сергеевна</dc:creator>
  <cp:keywords/>
  <dc:description/>
  <cp:lastModifiedBy>Дмитриева Юлия Сергеевна</cp:lastModifiedBy>
  <cp:revision>10</cp:revision>
  <dcterms:created xsi:type="dcterms:W3CDTF">2025-07-21T05:17:00Z</dcterms:created>
  <dcterms:modified xsi:type="dcterms:W3CDTF">2026-07-07T03:49:00Z</dcterms:modified>
</cp:coreProperties>
</file>