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11" w:rsidRPr="00C327E5" w:rsidRDefault="000B0311" w:rsidP="00E50A18">
      <w:pPr>
        <w:pBdr>
          <w:bottom w:val="single" w:sz="12" w:space="1" w:color="auto"/>
        </w:pBdr>
        <w:spacing w:after="0" w:line="276" w:lineRule="auto"/>
        <w:ind w:left="-426" w:right="-149"/>
        <w:rPr>
          <w:rFonts w:ascii="Times New Roman" w:hAnsi="Times New Roman" w:cs="Times New Roman"/>
          <w:b/>
          <w:bCs/>
          <w:sz w:val="24"/>
          <w:szCs w:val="24"/>
        </w:rPr>
      </w:pPr>
      <w:bookmarkStart w:id="0" w:name="_GoBack"/>
      <w:bookmarkEnd w:id="0"/>
    </w:p>
    <w:p w:rsidR="000B0311" w:rsidRDefault="000B0311" w:rsidP="00E50A18">
      <w:pPr>
        <w:spacing w:after="0" w:line="276" w:lineRule="auto"/>
        <w:ind w:left="-426" w:right="-149"/>
        <w:jc w:val="center"/>
        <w:rPr>
          <w:rFonts w:ascii="Times New Roman" w:hAnsi="Times New Roman" w:cs="Times New Roman"/>
          <w:b/>
          <w:bCs/>
        </w:rPr>
      </w:pPr>
    </w:p>
    <w:p w:rsidR="000B0311" w:rsidRPr="00DE7F92" w:rsidRDefault="00DE7F92" w:rsidP="00E50A18">
      <w:pPr>
        <w:pBdr>
          <w:bottom w:val="single" w:sz="12" w:space="1" w:color="auto"/>
        </w:pBdr>
        <w:spacing w:after="0" w:line="276" w:lineRule="auto"/>
        <w:ind w:left="-426" w:right="-149"/>
        <w:jc w:val="center"/>
        <w:rPr>
          <w:rFonts w:ascii="Times New Roman" w:hAnsi="Times New Roman" w:cs="Times New Roman"/>
          <w:b/>
          <w:bCs/>
          <w:sz w:val="28"/>
          <w:szCs w:val="24"/>
          <w:lang w:val="en-US"/>
        </w:rPr>
      </w:pPr>
      <w:r w:rsidRPr="00DE7F92">
        <w:rPr>
          <w:rFonts w:ascii="Times New Roman" w:hAnsi="Times New Roman" w:cs="Times New Roman"/>
          <w:b/>
          <w:bCs/>
          <w:sz w:val="28"/>
          <w:szCs w:val="24"/>
          <w:lang w:val="en-US"/>
        </w:rPr>
        <w:t>Reference</w:t>
      </w:r>
      <w:r w:rsidR="003521A4">
        <w:rPr>
          <w:rFonts w:ascii="Times New Roman" w:hAnsi="Times New Roman" w:cs="Times New Roman"/>
          <w:b/>
          <w:bCs/>
          <w:sz w:val="28"/>
          <w:szCs w:val="24"/>
          <w:lang w:val="en-US"/>
        </w:rPr>
        <w:t>s</w:t>
      </w:r>
      <w:r w:rsidRPr="00DE7F92">
        <w:rPr>
          <w:rFonts w:ascii="Times New Roman" w:hAnsi="Times New Roman" w:cs="Times New Roman"/>
          <w:b/>
          <w:bCs/>
          <w:sz w:val="28"/>
          <w:szCs w:val="24"/>
          <w:lang w:val="en-US"/>
        </w:rPr>
        <w:t xml:space="preserve"> and </w:t>
      </w:r>
      <w:r>
        <w:rPr>
          <w:rFonts w:ascii="Times New Roman" w:hAnsi="Times New Roman" w:cs="Times New Roman"/>
          <w:b/>
          <w:bCs/>
          <w:sz w:val="28"/>
          <w:szCs w:val="24"/>
          <w:lang w:val="en-US"/>
        </w:rPr>
        <w:t xml:space="preserve">In-Text </w:t>
      </w:r>
      <w:r w:rsidRPr="00DE7F92">
        <w:rPr>
          <w:rFonts w:ascii="Times New Roman" w:hAnsi="Times New Roman" w:cs="Times New Roman"/>
          <w:b/>
          <w:bCs/>
          <w:sz w:val="28"/>
          <w:szCs w:val="24"/>
          <w:lang w:val="en-US"/>
        </w:rPr>
        <w:t>Citations Style Guide</w:t>
      </w:r>
      <w:r w:rsidR="000B0311" w:rsidRPr="00DE7F92">
        <w:rPr>
          <w:rFonts w:ascii="Times New Roman" w:hAnsi="Times New Roman" w:cs="Times New Roman"/>
          <w:b/>
          <w:bCs/>
          <w:sz w:val="28"/>
          <w:szCs w:val="24"/>
          <w:lang w:val="en-US"/>
        </w:rPr>
        <w:t xml:space="preserve"> </w:t>
      </w:r>
    </w:p>
    <w:p w:rsidR="000B0311" w:rsidRPr="00DE7F92" w:rsidRDefault="000B0311" w:rsidP="00E50A18">
      <w:pPr>
        <w:pBdr>
          <w:bottom w:val="single" w:sz="12" w:space="1" w:color="auto"/>
        </w:pBdr>
        <w:spacing w:after="0" w:line="276" w:lineRule="auto"/>
        <w:ind w:left="-426" w:right="-149"/>
        <w:jc w:val="center"/>
        <w:rPr>
          <w:rFonts w:ascii="Times New Roman" w:hAnsi="Times New Roman" w:cs="Times New Roman"/>
          <w:b/>
          <w:bCs/>
          <w:sz w:val="24"/>
          <w:szCs w:val="24"/>
          <w:lang w:val="en-US"/>
        </w:rPr>
      </w:pPr>
    </w:p>
    <w:p w:rsidR="000B0311" w:rsidRPr="00DE7F92" w:rsidRDefault="000B0311" w:rsidP="00E50A18">
      <w:pPr>
        <w:spacing w:after="0" w:line="276" w:lineRule="auto"/>
        <w:ind w:left="-426" w:right="-149"/>
        <w:jc w:val="center"/>
        <w:rPr>
          <w:rFonts w:ascii="Times New Roman" w:hAnsi="Times New Roman" w:cs="Times New Roman"/>
          <w:b/>
          <w:bCs/>
          <w:lang w:val="en-US"/>
        </w:rPr>
      </w:pPr>
    </w:p>
    <w:p w:rsidR="00E50A18" w:rsidRDefault="00DE7F92" w:rsidP="00DE7F92">
      <w:pPr>
        <w:spacing w:after="0" w:line="276" w:lineRule="auto"/>
        <w:ind w:left="-426" w:right="-149"/>
        <w:jc w:val="both"/>
        <w:rPr>
          <w:rFonts w:ascii="Times New Roman" w:hAnsi="Times New Roman" w:cs="Times New Roman"/>
          <w:b/>
          <w:bCs/>
          <w:lang w:val="en-US"/>
        </w:rPr>
      </w:pPr>
      <w:r>
        <w:rPr>
          <w:rFonts w:ascii="Times New Roman" w:hAnsi="Times New Roman" w:cs="Times New Roman"/>
          <w:b/>
          <w:bCs/>
          <w:lang w:val="en-US"/>
        </w:rPr>
        <w:t>Dear colleagues</w:t>
      </w:r>
      <w:r w:rsidR="000B0311" w:rsidRPr="00DE7F92">
        <w:rPr>
          <w:rFonts w:ascii="Times New Roman" w:hAnsi="Times New Roman" w:cs="Times New Roman"/>
          <w:b/>
          <w:bCs/>
          <w:lang w:val="en-US"/>
        </w:rPr>
        <w:t xml:space="preserve">! </w:t>
      </w:r>
      <w:r w:rsidRPr="00DE7F92">
        <w:rPr>
          <w:rFonts w:ascii="Times New Roman" w:hAnsi="Times New Roman" w:cs="Times New Roman"/>
          <w:bCs/>
          <w:lang w:val="en-US"/>
        </w:rPr>
        <w:t xml:space="preserve">We ask you to use a template for the article design. The template is available for download on the </w:t>
      </w:r>
      <w:r>
        <w:rPr>
          <w:rFonts w:ascii="Times New Roman" w:hAnsi="Times New Roman" w:cs="Times New Roman"/>
          <w:bCs/>
          <w:lang w:val="en-US"/>
        </w:rPr>
        <w:t>conference</w:t>
      </w:r>
      <w:r w:rsidRPr="00DE7F92">
        <w:rPr>
          <w:rFonts w:ascii="Times New Roman" w:hAnsi="Times New Roman" w:cs="Times New Roman"/>
          <w:bCs/>
          <w:lang w:val="en-US"/>
        </w:rPr>
        <w:t xml:space="preserve"> </w:t>
      </w:r>
      <w:r w:rsidR="005F69B5" w:rsidRPr="00DE7F92">
        <w:rPr>
          <w:rFonts w:ascii="Times New Roman" w:hAnsi="Times New Roman" w:cs="Times New Roman"/>
          <w:bCs/>
          <w:lang w:val="en-US"/>
        </w:rPr>
        <w:t xml:space="preserve">page </w:t>
      </w:r>
      <w:r w:rsidRPr="00DE7F92">
        <w:rPr>
          <w:rFonts w:ascii="Times New Roman" w:hAnsi="Times New Roman" w:cs="Times New Roman"/>
          <w:bCs/>
          <w:lang w:val="en-US"/>
        </w:rPr>
        <w:t xml:space="preserve">in the section "How to participate?". This </w:t>
      </w:r>
      <w:r>
        <w:rPr>
          <w:rFonts w:ascii="Times New Roman" w:hAnsi="Times New Roman" w:cs="Times New Roman"/>
          <w:bCs/>
          <w:lang w:val="en-US"/>
        </w:rPr>
        <w:t>guide</w:t>
      </w:r>
      <w:r w:rsidRPr="00DE7F92">
        <w:rPr>
          <w:rFonts w:ascii="Times New Roman" w:hAnsi="Times New Roman" w:cs="Times New Roman"/>
          <w:bCs/>
          <w:lang w:val="en-US"/>
        </w:rPr>
        <w:t xml:space="preserve"> contains the requirements for the design </w:t>
      </w:r>
      <w:r w:rsidR="0076712C">
        <w:rPr>
          <w:rFonts w:ascii="Times New Roman" w:hAnsi="Times New Roman" w:cs="Times New Roman"/>
          <w:bCs/>
          <w:lang w:val="en-US"/>
        </w:rPr>
        <w:t>of citations and references</w:t>
      </w:r>
      <w:r w:rsidRPr="00DE7F92">
        <w:rPr>
          <w:rFonts w:ascii="Times New Roman" w:hAnsi="Times New Roman" w:cs="Times New Roman"/>
          <w:bCs/>
          <w:lang w:val="en-US"/>
        </w:rPr>
        <w:t xml:space="preserve"> in accordance with international standards. The design style of sources is based on </w:t>
      </w:r>
      <w:r w:rsidRPr="00DE7F92">
        <w:rPr>
          <w:rFonts w:ascii="Times New Roman" w:hAnsi="Times New Roman" w:cs="Times New Roman"/>
          <w:bCs/>
          <w:i/>
          <w:lang w:val="en-US"/>
        </w:rPr>
        <w:t>Harvardstyle</w:t>
      </w:r>
      <w:r w:rsidRPr="00DE7F92">
        <w:rPr>
          <w:rFonts w:ascii="Times New Roman" w:hAnsi="Times New Roman" w:cs="Times New Roman"/>
          <w:bCs/>
          <w:lang w:val="en-US"/>
        </w:rPr>
        <w:t xml:space="preserve"> and recommendations from </w:t>
      </w:r>
      <w:r w:rsidRPr="00DE7F92">
        <w:rPr>
          <w:rFonts w:ascii="Times New Roman" w:hAnsi="Times New Roman" w:cs="Times New Roman"/>
          <w:bCs/>
          <w:i/>
          <w:lang w:val="en-US"/>
        </w:rPr>
        <w:t>The Council of Biology Editors (CBE)</w:t>
      </w:r>
      <w:r w:rsidRPr="00DE7F92">
        <w:rPr>
          <w:rFonts w:ascii="Times New Roman" w:hAnsi="Times New Roman" w:cs="Times New Roman"/>
          <w:bCs/>
          <w:lang w:val="en-US"/>
        </w:rPr>
        <w:t>.</w:t>
      </w:r>
    </w:p>
    <w:p w:rsidR="00DE7F92" w:rsidRPr="00DE7F92" w:rsidRDefault="00DE7F92" w:rsidP="00DE7F92">
      <w:pPr>
        <w:spacing w:after="0" w:line="276" w:lineRule="auto"/>
        <w:ind w:left="-426" w:right="-149"/>
        <w:jc w:val="both"/>
        <w:rPr>
          <w:rFonts w:ascii="Times New Roman" w:hAnsi="Times New Roman" w:cs="Times New Roman"/>
          <w:b/>
          <w:bCs/>
          <w:lang w:val="en-US"/>
        </w:rPr>
      </w:pPr>
    </w:p>
    <w:tbl>
      <w:tblPr>
        <w:tblStyle w:val="a4"/>
        <w:tblW w:w="9924" w:type="dxa"/>
        <w:tblInd w:w="-431" w:type="dxa"/>
        <w:tblLook w:val="04A0"/>
      </w:tblPr>
      <w:tblGrid>
        <w:gridCol w:w="4792"/>
        <w:gridCol w:w="5132"/>
      </w:tblGrid>
      <w:tr w:rsidR="000B0311" w:rsidRPr="00744030" w:rsidTr="00DE7F92">
        <w:trPr>
          <w:trHeight w:val="469"/>
        </w:trPr>
        <w:tc>
          <w:tcPr>
            <w:tcW w:w="9924" w:type="dxa"/>
            <w:gridSpan w:val="2"/>
            <w:shd w:val="clear" w:color="auto" w:fill="D9E2F3" w:themeFill="accent1" w:themeFillTint="33"/>
            <w:vAlign w:val="center"/>
          </w:tcPr>
          <w:p w:rsidR="000B0311" w:rsidRPr="00DE7F92" w:rsidRDefault="00DE7F92" w:rsidP="00DE7F92">
            <w:pPr>
              <w:spacing w:after="0" w:line="276" w:lineRule="auto"/>
              <w:jc w:val="center"/>
              <w:rPr>
                <w:rFonts w:ascii="Times New Roman" w:hAnsi="Times New Roman" w:cs="Times New Roman"/>
                <w:b/>
                <w:bCs/>
                <w:lang w:val="en-US"/>
              </w:rPr>
            </w:pPr>
            <w:r>
              <w:rPr>
                <w:rFonts w:ascii="Times New Roman" w:hAnsi="Times New Roman" w:cs="Times New Roman"/>
                <w:b/>
                <w:bCs/>
                <w:lang w:val="en-US"/>
              </w:rPr>
              <w:t>In-Text Citation</w:t>
            </w:r>
          </w:p>
        </w:tc>
      </w:tr>
      <w:tr w:rsidR="000B0311" w:rsidRPr="003521A4" w:rsidTr="00B4456F">
        <w:tc>
          <w:tcPr>
            <w:tcW w:w="9924" w:type="dxa"/>
            <w:gridSpan w:val="2"/>
          </w:tcPr>
          <w:p w:rsidR="008A6256" w:rsidRPr="008A6256" w:rsidRDefault="008A6256" w:rsidP="008A6256">
            <w:pPr>
              <w:spacing w:before="240" w:line="276" w:lineRule="auto"/>
              <w:rPr>
                <w:rFonts w:ascii="Times New Roman" w:hAnsi="Times New Roman" w:cs="Times New Roman"/>
                <w:lang w:val="en-US"/>
              </w:rPr>
            </w:pPr>
            <w:r w:rsidRPr="008A6256">
              <w:rPr>
                <w:rFonts w:ascii="Times New Roman" w:hAnsi="Times New Roman" w:cs="Times New Roman"/>
                <w:lang w:val="en-US"/>
              </w:rPr>
              <w:t xml:space="preserve">In-text </w:t>
            </w:r>
            <w:r>
              <w:rPr>
                <w:rFonts w:ascii="Times New Roman" w:hAnsi="Times New Roman" w:cs="Times New Roman"/>
                <w:lang w:val="en-US"/>
              </w:rPr>
              <w:t>citation</w:t>
            </w:r>
            <w:r w:rsidRPr="008A6256">
              <w:rPr>
                <w:rFonts w:ascii="Times New Roman" w:hAnsi="Times New Roman" w:cs="Times New Roman"/>
                <w:lang w:val="en-US"/>
              </w:rPr>
              <w:t xml:space="preserve"> should be placed in square brackets. </w:t>
            </w:r>
            <w:r w:rsidR="0076712C">
              <w:rPr>
                <w:rFonts w:ascii="Times New Roman" w:hAnsi="Times New Roman" w:cs="Times New Roman"/>
                <w:lang w:val="en-US"/>
              </w:rPr>
              <w:t>References</w:t>
            </w:r>
            <w:r w:rsidRPr="008A6256">
              <w:rPr>
                <w:rFonts w:ascii="Times New Roman" w:hAnsi="Times New Roman" w:cs="Times New Roman"/>
                <w:lang w:val="en-US"/>
              </w:rPr>
              <w:t xml:space="preserve"> should be presented in alphabetical order. </w:t>
            </w:r>
            <w:r>
              <w:rPr>
                <w:rFonts w:ascii="Times New Roman" w:hAnsi="Times New Roman" w:cs="Times New Roman"/>
                <w:lang w:val="en-US"/>
              </w:rPr>
              <w:t xml:space="preserve">Example: </w:t>
            </w:r>
          </w:p>
          <w:p w:rsidR="00E50A18" w:rsidRPr="00E50A18" w:rsidRDefault="00E50A18" w:rsidP="00E50A18">
            <w:pPr>
              <w:spacing w:line="276" w:lineRule="auto"/>
              <w:ind w:left="321"/>
              <w:rPr>
                <w:rFonts w:ascii="Times New Roman" w:hAnsi="Times New Roman" w:cs="Times New Roman"/>
                <w:lang w:val="en-US"/>
              </w:rPr>
            </w:pPr>
            <w:r w:rsidRPr="00E50A18">
              <w:rPr>
                <w:rFonts w:ascii="Times New Roman" w:hAnsi="Times New Roman" w:cs="Times New Roman"/>
                <w:sz w:val="20"/>
                <w:lang w:val="en-US"/>
              </w:rPr>
              <w:t>Entrepreneurial alertness is a concept that “has the potential to add substantially to our understanding of how new ideas ge</w:t>
            </w:r>
            <w:r>
              <w:rPr>
                <w:rFonts w:ascii="Times New Roman" w:hAnsi="Times New Roman" w:cs="Times New Roman"/>
                <w:sz w:val="20"/>
                <w:lang w:val="en-US"/>
              </w:rPr>
              <w:t xml:space="preserve">t initiated and pursued” [1, </w:t>
            </w:r>
            <w:r w:rsidRPr="00E50A18">
              <w:rPr>
                <w:rFonts w:ascii="Times New Roman" w:hAnsi="Times New Roman" w:cs="Times New Roman"/>
                <w:sz w:val="20"/>
                <w:lang w:val="en-US"/>
              </w:rPr>
              <w:t>78</w:t>
            </w:r>
            <w:r>
              <w:rPr>
                <w:rFonts w:ascii="Times New Roman" w:hAnsi="Times New Roman" w:cs="Times New Roman"/>
                <w:sz w:val="20"/>
                <w:lang w:val="en-US"/>
              </w:rPr>
              <w:t>-79</w:t>
            </w:r>
            <w:r w:rsidRPr="00E50A18">
              <w:rPr>
                <w:rFonts w:ascii="Times New Roman" w:hAnsi="Times New Roman" w:cs="Times New Roman"/>
                <w:sz w:val="20"/>
                <w:lang w:val="en-US"/>
              </w:rPr>
              <w:t>]. According to Baron, “alertness refers to the capacity to recognize the opportunities when they exist-when (. . .) have emerged changes in technology, market,government policies, competitions, and so on” [2</w:t>
            </w:r>
            <w:r>
              <w:rPr>
                <w:rFonts w:ascii="Times New Roman" w:hAnsi="Times New Roman" w:cs="Times New Roman"/>
                <w:sz w:val="20"/>
                <w:lang w:val="en-US"/>
              </w:rPr>
              <w:t>, 112</w:t>
            </w:r>
            <w:r w:rsidRPr="00E50A18">
              <w:rPr>
                <w:rFonts w:ascii="Times New Roman" w:hAnsi="Times New Roman" w:cs="Times New Roman"/>
                <w:sz w:val="20"/>
                <w:lang w:val="en-US"/>
              </w:rPr>
              <w:t>], and as Zaheer and Zaheer explained, it is the “proactive attentiveness to information, especially of a private nature, about the environment; figuratively having one’s antenna out” [3, 1496</w:t>
            </w:r>
            <w:r>
              <w:rPr>
                <w:rFonts w:ascii="Times New Roman" w:hAnsi="Times New Roman" w:cs="Times New Roman"/>
                <w:sz w:val="20"/>
                <w:lang w:val="en-US"/>
              </w:rPr>
              <w:t>-97</w:t>
            </w:r>
            <w:r w:rsidRPr="00E50A18">
              <w:rPr>
                <w:rFonts w:ascii="Times New Roman" w:hAnsi="Times New Roman" w:cs="Times New Roman"/>
                <w:sz w:val="20"/>
                <w:lang w:val="en-US"/>
              </w:rPr>
              <w:t>]. Moreover, alertness requires being “plugged in” to information networks in this era of fast and intensive technological settings [3].</w:t>
            </w:r>
          </w:p>
        </w:tc>
      </w:tr>
      <w:tr w:rsidR="000B0311" w:rsidRPr="00744030" w:rsidTr="008A6256">
        <w:trPr>
          <w:trHeight w:val="392"/>
        </w:trPr>
        <w:tc>
          <w:tcPr>
            <w:tcW w:w="9924" w:type="dxa"/>
            <w:gridSpan w:val="2"/>
            <w:shd w:val="clear" w:color="auto" w:fill="D9E2F3" w:themeFill="accent1" w:themeFillTint="33"/>
            <w:vAlign w:val="center"/>
          </w:tcPr>
          <w:p w:rsidR="000B0311" w:rsidRPr="008A6256" w:rsidRDefault="008A6256" w:rsidP="008A6256">
            <w:pPr>
              <w:spacing w:after="0" w:line="276" w:lineRule="auto"/>
              <w:jc w:val="center"/>
              <w:rPr>
                <w:rFonts w:ascii="Times New Roman" w:hAnsi="Times New Roman" w:cs="Times New Roman"/>
                <w:lang w:val="en-US"/>
              </w:rPr>
            </w:pPr>
            <w:r>
              <w:rPr>
                <w:rFonts w:ascii="Times New Roman" w:hAnsi="Times New Roman" w:cs="Times New Roman"/>
                <w:b/>
                <w:bCs/>
                <w:lang w:val="en-US"/>
              </w:rPr>
              <w:t>Journals and Journal Articles</w:t>
            </w:r>
          </w:p>
        </w:tc>
      </w:tr>
      <w:tr w:rsidR="0076712C" w:rsidRPr="008A6256" w:rsidTr="00D525E9">
        <w:tc>
          <w:tcPr>
            <w:tcW w:w="4792" w:type="dxa"/>
          </w:tcPr>
          <w:p w:rsidR="000B0311" w:rsidRPr="005A4028" w:rsidRDefault="008A6256" w:rsidP="00923FD5">
            <w:pPr>
              <w:spacing w:line="276" w:lineRule="auto"/>
              <w:rPr>
                <w:rFonts w:ascii="Times New Roman" w:hAnsi="Times New Roman" w:cs="Times New Roman"/>
                <w:lang w:val="en-US"/>
              </w:rPr>
            </w:pPr>
            <w:r>
              <w:rPr>
                <w:rFonts w:ascii="Times New Roman" w:hAnsi="Times New Roman" w:cs="Times New Roman"/>
                <w:lang w:val="en-US"/>
              </w:rPr>
              <w:t>Journal</w:t>
            </w:r>
            <w:r w:rsidRPr="008A6256">
              <w:rPr>
                <w:rFonts w:ascii="Times New Roman" w:hAnsi="Times New Roman" w:cs="Times New Roman"/>
              </w:rPr>
              <w:t xml:space="preserve"> </w:t>
            </w:r>
            <w:r>
              <w:rPr>
                <w:rFonts w:ascii="Times New Roman" w:hAnsi="Times New Roman" w:cs="Times New Roman"/>
                <w:lang w:val="en-US"/>
              </w:rPr>
              <w:t>Article</w:t>
            </w:r>
            <w:r w:rsidR="000B0311">
              <w:rPr>
                <w:rFonts w:ascii="Times New Roman" w:hAnsi="Times New Roman" w:cs="Times New Roman"/>
              </w:rPr>
              <w:t xml:space="preserve"> </w:t>
            </w:r>
            <w:r w:rsidR="005A4028">
              <w:rPr>
                <w:rFonts w:ascii="Times New Roman" w:hAnsi="Times New Roman" w:cs="Times New Roman"/>
                <w:lang w:val="en-US"/>
              </w:rPr>
              <w:t xml:space="preserve">(with </w:t>
            </w:r>
            <w:r w:rsidR="00923FD5">
              <w:rPr>
                <w:rFonts w:ascii="Times New Roman" w:hAnsi="Times New Roman" w:cs="Times New Roman"/>
                <w:lang w:val="en-US"/>
              </w:rPr>
              <w:t>v</w:t>
            </w:r>
            <w:r w:rsidR="005A4028">
              <w:rPr>
                <w:rFonts w:ascii="Times New Roman" w:hAnsi="Times New Roman" w:cs="Times New Roman"/>
                <w:lang w:val="en-US"/>
              </w:rPr>
              <w:t>olume)</w:t>
            </w:r>
          </w:p>
        </w:tc>
        <w:tc>
          <w:tcPr>
            <w:tcW w:w="5132" w:type="dxa"/>
          </w:tcPr>
          <w:p w:rsidR="000B0311" w:rsidRPr="00744030" w:rsidRDefault="008A6256" w:rsidP="000B0311">
            <w:pPr>
              <w:spacing w:line="276" w:lineRule="auto"/>
              <w:rPr>
                <w:rFonts w:ascii="Times New Roman" w:hAnsi="Times New Roman" w:cs="Times New Roman"/>
                <w:lang w:val="en-US"/>
              </w:rPr>
            </w:pPr>
            <w:r>
              <w:rPr>
                <w:rFonts w:ascii="Times New Roman" w:hAnsi="Times New Roman" w:cs="Times New Roman"/>
                <w:lang w:val="en-US"/>
              </w:rPr>
              <w:t>Smith J, Jones MJ, Houghton Let</w:t>
            </w:r>
            <w:r w:rsidR="000B0311" w:rsidRPr="00744030">
              <w:rPr>
                <w:rFonts w:ascii="Times New Roman" w:hAnsi="Times New Roman" w:cs="Times New Roman"/>
                <w:lang w:val="en-US"/>
              </w:rPr>
              <w:t>al (1999) Future of health insurance. N Engl J Med 965:325–329</w:t>
            </w:r>
          </w:p>
        </w:tc>
      </w:tr>
      <w:tr w:rsidR="0076712C" w:rsidRPr="005A4028" w:rsidTr="00D525E9">
        <w:tc>
          <w:tcPr>
            <w:tcW w:w="4792" w:type="dxa"/>
          </w:tcPr>
          <w:p w:rsidR="000B0311" w:rsidRPr="005A4028" w:rsidRDefault="005A4028" w:rsidP="00923FD5">
            <w:pPr>
              <w:spacing w:line="276" w:lineRule="auto"/>
              <w:rPr>
                <w:rFonts w:ascii="Times New Roman" w:hAnsi="Times New Roman" w:cs="Times New Roman"/>
                <w:lang w:val="en-US"/>
              </w:rPr>
            </w:pPr>
            <w:r>
              <w:rPr>
                <w:rFonts w:ascii="Times New Roman" w:hAnsi="Times New Roman" w:cs="Times New Roman"/>
                <w:lang w:val="en-US"/>
              </w:rPr>
              <w:t>Journal</w:t>
            </w:r>
            <w:r w:rsidRPr="005A4028">
              <w:rPr>
                <w:rFonts w:ascii="Times New Roman" w:hAnsi="Times New Roman" w:cs="Times New Roman"/>
                <w:lang w:val="en-US"/>
              </w:rPr>
              <w:t xml:space="preserve"> </w:t>
            </w:r>
            <w:r>
              <w:rPr>
                <w:rFonts w:ascii="Times New Roman" w:hAnsi="Times New Roman" w:cs="Times New Roman"/>
                <w:lang w:val="en-US"/>
              </w:rPr>
              <w:t>Article</w:t>
            </w:r>
            <w:r w:rsidRPr="005A4028">
              <w:rPr>
                <w:rFonts w:ascii="Times New Roman" w:hAnsi="Times New Roman" w:cs="Times New Roman"/>
                <w:lang w:val="en-US"/>
              </w:rPr>
              <w:t xml:space="preserve"> </w:t>
            </w:r>
            <w:r>
              <w:rPr>
                <w:rFonts w:ascii="Times New Roman" w:hAnsi="Times New Roman" w:cs="Times New Roman"/>
                <w:lang w:val="en-US"/>
              </w:rPr>
              <w:t xml:space="preserve">(with </w:t>
            </w:r>
            <w:r w:rsidR="00923FD5">
              <w:rPr>
                <w:rFonts w:ascii="Times New Roman" w:hAnsi="Times New Roman" w:cs="Times New Roman"/>
                <w:lang w:val="en-US"/>
              </w:rPr>
              <w:t>v</w:t>
            </w:r>
            <w:r>
              <w:rPr>
                <w:rFonts w:ascii="Times New Roman" w:hAnsi="Times New Roman" w:cs="Times New Roman"/>
                <w:lang w:val="en-US"/>
              </w:rPr>
              <w:t xml:space="preserve">olume and </w:t>
            </w:r>
            <w:r w:rsidR="00923FD5">
              <w:rPr>
                <w:rFonts w:ascii="Times New Roman" w:hAnsi="Times New Roman" w:cs="Times New Roman"/>
                <w:i/>
                <w:lang w:val="en-US"/>
              </w:rPr>
              <w:t>i</w:t>
            </w:r>
            <w:r w:rsidRPr="005A4028">
              <w:rPr>
                <w:rFonts w:ascii="Times New Roman" w:hAnsi="Times New Roman" w:cs="Times New Roman"/>
                <w:i/>
                <w:lang w:val="en-US"/>
              </w:rPr>
              <w:t>ssue</w:t>
            </w:r>
            <w:r>
              <w:rPr>
                <w:rFonts w:ascii="Times New Roman" w:hAnsi="Times New Roman" w:cs="Times New Roman"/>
                <w:lang w:val="en-US"/>
              </w:rPr>
              <w:t xml:space="preserve"> </w:t>
            </w:r>
            <w:r w:rsidR="00923FD5">
              <w:rPr>
                <w:rFonts w:ascii="Times New Roman" w:hAnsi="Times New Roman" w:cs="Times New Roman"/>
                <w:i/>
                <w:lang w:val="en-US"/>
              </w:rPr>
              <w:t>n</w:t>
            </w:r>
            <w:r w:rsidRPr="005A4028">
              <w:rPr>
                <w:rFonts w:ascii="Times New Roman" w:hAnsi="Times New Roman" w:cs="Times New Roman"/>
                <w:i/>
                <w:lang w:val="en-US"/>
              </w:rPr>
              <w:t>umbe</w:t>
            </w:r>
            <w:r>
              <w:rPr>
                <w:rFonts w:ascii="Times New Roman" w:hAnsi="Times New Roman" w:cs="Times New Roman"/>
                <w:i/>
                <w:lang w:val="en-US"/>
              </w:rPr>
              <w:t>r</w:t>
            </w:r>
            <w:r w:rsidRPr="005A4028">
              <w:rPr>
                <w:rFonts w:ascii="Times New Roman" w:hAnsi="Times New Roman" w:cs="Times New Roman"/>
                <w:lang w:val="en-US"/>
              </w:rPr>
              <w:t>)</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Saunders DS (1976) The biological clock of insects. Sci Am 234(2):114–121</w:t>
            </w:r>
          </w:p>
        </w:tc>
      </w:tr>
      <w:tr w:rsidR="0076712C" w:rsidRPr="00923FD5" w:rsidTr="00D525E9">
        <w:tc>
          <w:tcPr>
            <w:tcW w:w="4792" w:type="dxa"/>
          </w:tcPr>
          <w:p w:rsidR="000B0311" w:rsidRPr="00923FD5" w:rsidRDefault="00923FD5" w:rsidP="00923FD5">
            <w:pPr>
              <w:spacing w:line="276" w:lineRule="auto"/>
              <w:rPr>
                <w:rFonts w:ascii="Times New Roman" w:hAnsi="Times New Roman" w:cs="Times New Roman"/>
                <w:lang w:val="en-US"/>
              </w:rPr>
            </w:pPr>
            <w:r>
              <w:rPr>
                <w:rFonts w:ascii="Times New Roman" w:hAnsi="Times New Roman" w:cs="Times New Roman"/>
                <w:lang w:val="en-US"/>
              </w:rPr>
              <w:t>Journal</w:t>
            </w:r>
            <w:r w:rsidRPr="005A4028">
              <w:rPr>
                <w:rFonts w:ascii="Times New Roman" w:hAnsi="Times New Roman" w:cs="Times New Roman"/>
                <w:lang w:val="en-US"/>
              </w:rPr>
              <w:t xml:space="preserve"> </w:t>
            </w:r>
            <w:r>
              <w:rPr>
                <w:rFonts w:ascii="Times New Roman" w:hAnsi="Times New Roman" w:cs="Times New Roman"/>
                <w:lang w:val="en-US"/>
              </w:rPr>
              <w:t>Article</w:t>
            </w:r>
            <w:r w:rsidRPr="005A4028">
              <w:rPr>
                <w:rFonts w:ascii="Times New Roman" w:hAnsi="Times New Roman" w:cs="Times New Roman"/>
                <w:lang w:val="en-US"/>
              </w:rPr>
              <w:t xml:space="preserve"> </w:t>
            </w:r>
            <w:r>
              <w:rPr>
                <w:rFonts w:ascii="Times New Roman" w:hAnsi="Times New Roman" w:cs="Times New Roman"/>
                <w:lang w:val="en-US"/>
              </w:rPr>
              <w:t xml:space="preserve">(with </w:t>
            </w:r>
            <w:r w:rsidR="000B0311" w:rsidRPr="00744030">
              <w:rPr>
                <w:rFonts w:ascii="Times New Roman" w:hAnsi="Times New Roman" w:cs="Times New Roman"/>
                <w:lang w:val="en-US"/>
              </w:rPr>
              <w:t>DOI</w:t>
            </w:r>
            <w:r w:rsidR="000B0311" w:rsidRPr="00923FD5">
              <w:rPr>
                <w:rFonts w:ascii="Times New Roman" w:hAnsi="Times New Roman" w:cs="Times New Roman"/>
                <w:lang w:val="en-US"/>
              </w:rPr>
              <w:t xml:space="preserve"> </w:t>
            </w:r>
            <w:r>
              <w:rPr>
                <w:rFonts w:ascii="Times New Roman" w:hAnsi="Times New Roman" w:cs="Times New Roman"/>
                <w:lang w:val="en-US"/>
              </w:rPr>
              <w:t>and pages)</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Slifka MK, Whitton JL (2000) Clinical implications of dysregulated cytokine production. J Mol Med 78:74–80. doi:10.1007/s001090000086</w:t>
            </w:r>
          </w:p>
        </w:tc>
      </w:tr>
      <w:tr w:rsidR="0076712C" w:rsidRPr="003521A4" w:rsidTr="00D525E9">
        <w:tc>
          <w:tcPr>
            <w:tcW w:w="4792" w:type="dxa"/>
          </w:tcPr>
          <w:p w:rsidR="000B0311" w:rsidRPr="00923FD5" w:rsidRDefault="00923FD5" w:rsidP="00923FD5">
            <w:pPr>
              <w:spacing w:line="276" w:lineRule="auto"/>
              <w:rPr>
                <w:rFonts w:ascii="Times New Roman" w:hAnsi="Times New Roman" w:cs="Times New Roman"/>
                <w:lang w:val="en-US"/>
              </w:rPr>
            </w:pPr>
            <w:r>
              <w:rPr>
                <w:rFonts w:ascii="Times New Roman" w:hAnsi="Times New Roman" w:cs="Times New Roman"/>
                <w:lang w:val="en-US"/>
              </w:rPr>
              <w:t>Preprint</w:t>
            </w:r>
            <w:r w:rsidRPr="00923FD5">
              <w:rPr>
                <w:rFonts w:ascii="Times New Roman" w:hAnsi="Times New Roman" w:cs="Times New Roman"/>
                <w:lang w:val="en-US"/>
              </w:rPr>
              <w:t xml:space="preserve"> (</w:t>
            </w:r>
            <w:r>
              <w:rPr>
                <w:rFonts w:ascii="Times New Roman" w:hAnsi="Times New Roman" w:cs="Times New Roman"/>
                <w:lang w:val="en-US"/>
              </w:rPr>
              <w:t>with</w:t>
            </w:r>
            <w:r w:rsidRPr="00923FD5">
              <w:rPr>
                <w:rFonts w:ascii="Times New Roman" w:hAnsi="Times New Roman" w:cs="Times New Roman"/>
                <w:lang w:val="en-US"/>
              </w:rPr>
              <w:t xml:space="preserve"> </w:t>
            </w:r>
            <w:r w:rsidR="000B0311" w:rsidRPr="00744030">
              <w:rPr>
                <w:rFonts w:ascii="Times New Roman" w:hAnsi="Times New Roman" w:cs="Times New Roman"/>
                <w:lang w:val="en-US"/>
              </w:rPr>
              <w:t>DOI</w:t>
            </w:r>
            <w:r w:rsidR="000B0311" w:rsidRPr="00923FD5">
              <w:rPr>
                <w:rFonts w:ascii="Times New Roman" w:hAnsi="Times New Roman" w:cs="Times New Roman"/>
                <w:lang w:val="en-US"/>
              </w:rPr>
              <w:t xml:space="preserve">, </w:t>
            </w:r>
            <w:r>
              <w:rPr>
                <w:rFonts w:ascii="Times New Roman" w:hAnsi="Times New Roman" w:cs="Times New Roman"/>
                <w:lang w:val="en-US"/>
              </w:rPr>
              <w:t>without pages</w:t>
            </w:r>
            <w:r w:rsidR="000B0311" w:rsidRPr="00923FD5">
              <w:rPr>
                <w:rFonts w:ascii="Times New Roman" w:hAnsi="Times New Roman" w:cs="Times New Roman"/>
                <w:lang w:val="en-US"/>
              </w:rPr>
              <w:t xml:space="preserve">, </w:t>
            </w:r>
            <w:r>
              <w:rPr>
                <w:rFonts w:ascii="Times New Roman" w:hAnsi="Times New Roman" w:cs="Times New Roman"/>
                <w:lang w:val="en-US"/>
              </w:rPr>
              <w:t>before publication)</w:t>
            </w:r>
          </w:p>
        </w:tc>
        <w:tc>
          <w:tcPr>
            <w:tcW w:w="5132" w:type="dxa"/>
          </w:tcPr>
          <w:p w:rsidR="000B0311" w:rsidRPr="00DE7F92"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SlifkaMK</w:t>
            </w:r>
            <w:r w:rsidRPr="00306C2F">
              <w:rPr>
                <w:rFonts w:ascii="Times New Roman" w:hAnsi="Times New Roman" w:cs="Times New Roman"/>
                <w:lang w:val="en-US"/>
              </w:rPr>
              <w:t xml:space="preserve">, </w:t>
            </w:r>
            <w:r w:rsidRPr="00744030">
              <w:rPr>
                <w:rFonts w:ascii="Times New Roman" w:hAnsi="Times New Roman" w:cs="Times New Roman"/>
                <w:lang w:val="en-US"/>
              </w:rPr>
              <w:t>WhittonJL</w:t>
            </w:r>
            <w:r w:rsidRPr="00306C2F">
              <w:rPr>
                <w:rFonts w:ascii="Times New Roman" w:hAnsi="Times New Roman" w:cs="Times New Roman"/>
                <w:lang w:val="en-US"/>
              </w:rPr>
              <w:t xml:space="preserve"> (2000) </w:t>
            </w:r>
            <w:r w:rsidRPr="00744030">
              <w:rPr>
                <w:rFonts w:ascii="Times New Roman" w:hAnsi="Times New Roman" w:cs="Times New Roman"/>
                <w:lang w:val="en-US"/>
              </w:rPr>
              <w:t>Clinicalimplicationsofdysregulatedcytokineproduction</w:t>
            </w:r>
            <w:r w:rsidRPr="00306C2F">
              <w:rPr>
                <w:rFonts w:ascii="Times New Roman" w:hAnsi="Times New Roman" w:cs="Times New Roman"/>
                <w:lang w:val="en-US"/>
              </w:rPr>
              <w:t xml:space="preserve">. </w:t>
            </w:r>
            <w:r w:rsidRPr="00744030">
              <w:rPr>
                <w:rFonts w:ascii="Times New Roman" w:hAnsi="Times New Roman" w:cs="Times New Roman"/>
                <w:lang w:val="en-US"/>
              </w:rPr>
              <w:t>JMolMed</w:t>
            </w:r>
            <w:r w:rsidRPr="00DE7F92">
              <w:rPr>
                <w:rFonts w:ascii="Times New Roman" w:hAnsi="Times New Roman" w:cs="Times New Roman"/>
                <w:lang w:val="en-US"/>
              </w:rPr>
              <w:t xml:space="preserve">. </w:t>
            </w:r>
            <w:r w:rsidRPr="00744030">
              <w:rPr>
                <w:rFonts w:ascii="Times New Roman" w:hAnsi="Times New Roman" w:cs="Times New Roman"/>
                <w:lang w:val="en-US"/>
              </w:rPr>
              <w:t>doi</w:t>
            </w:r>
            <w:r w:rsidRPr="00DE7F92">
              <w:rPr>
                <w:rFonts w:ascii="Times New Roman" w:hAnsi="Times New Roman" w:cs="Times New Roman"/>
                <w:lang w:val="en-US"/>
              </w:rPr>
              <w:t>:10.1007/</w:t>
            </w:r>
            <w:r w:rsidRPr="00744030">
              <w:rPr>
                <w:rFonts w:ascii="Times New Roman" w:hAnsi="Times New Roman" w:cs="Times New Roman"/>
                <w:lang w:val="en-US"/>
              </w:rPr>
              <w:t>s</w:t>
            </w:r>
            <w:r w:rsidRPr="00DE7F92">
              <w:rPr>
                <w:rFonts w:ascii="Times New Roman" w:hAnsi="Times New Roman" w:cs="Times New Roman"/>
                <w:lang w:val="en-US"/>
              </w:rPr>
              <w:t xml:space="preserve">001090000086 </w:t>
            </w:r>
          </w:p>
        </w:tc>
      </w:tr>
      <w:tr w:rsidR="0076712C" w:rsidRPr="003521A4" w:rsidTr="00D525E9">
        <w:tc>
          <w:tcPr>
            <w:tcW w:w="4792" w:type="dxa"/>
          </w:tcPr>
          <w:p w:rsidR="00995473" w:rsidRPr="00923FD5" w:rsidRDefault="00923FD5" w:rsidP="00923FD5">
            <w:pPr>
              <w:spacing w:line="276" w:lineRule="auto"/>
              <w:rPr>
                <w:rFonts w:ascii="Times New Roman" w:hAnsi="Times New Roman" w:cs="Times New Roman"/>
                <w:lang w:val="en-US"/>
              </w:rPr>
            </w:pPr>
            <w:r>
              <w:rPr>
                <w:rFonts w:ascii="Times New Roman" w:hAnsi="Times New Roman" w:cs="Times New Roman"/>
                <w:lang w:val="en-US"/>
              </w:rPr>
              <w:t>Preprint</w:t>
            </w:r>
            <w:r w:rsidRPr="00923FD5">
              <w:rPr>
                <w:rFonts w:ascii="Times New Roman" w:hAnsi="Times New Roman" w:cs="Times New Roman"/>
                <w:lang w:val="en-US"/>
              </w:rPr>
              <w:t xml:space="preserve"> (</w:t>
            </w:r>
            <w:r>
              <w:rPr>
                <w:rFonts w:ascii="Times New Roman" w:hAnsi="Times New Roman" w:cs="Times New Roman"/>
                <w:lang w:val="en-US"/>
              </w:rPr>
              <w:t>no</w:t>
            </w:r>
            <w:r w:rsidRPr="00923FD5">
              <w:rPr>
                <w:rFonts w:ascii="Times New Roman" w:hAnsi="Times New Roman" w:cs="Times New Roman"/>
                <w:lang w:val="en-US"/>
              </w:rPr>
              <w:t xml:space="preserve"> </w:t>
            </w:r>
            <w:r>
              <w:rPr>
                <w:rFonts w:ascii="Times New Roman" w:hAnsi="Times New Roman" w:cs="Times New Roman"/>
                <w:lang w:val="en-US"/>
              </w:rPr>
              <w:t>pages</w:t>
            </w:r>
            <w:r w:rsidRPr="00923FD5">
              <w:rPr>
                <w:rFonts w:ascii="Times New Roman" w:hAnsi="Times New Roman" w:cs="Times New Roman"/>
                <w:lang w:val="en-US"/>
              </w:rPr>
              <w:t>,</w:t>
            </w:r>
            <w:r w:rsidR="00995473" w:rsidRPr="00923FD5">
              <w:rPr>
                <w:rFonts w:ascii="Times New Roman" w:hAnsi="Times New Roman" w:cs="Times New Roman"/>
                <w:lang w:val="en-US"/>
              </w:rPr>
              <w:t xml:space="preserve"> </w:t>
            </w:r>
            <w:r>
              <w:rPr>
                <w:rFonts w:ascii="Times New Roman" w:hAnsi="Times New Roman" w:cs="Times New Roman"/>
                <w:lang w:val="en-US"/>
              </w:rPr>
              <w:t>printed publication)</w:t>
            </w:r>
          </w:p>
        </w:tc>
        <w:tc>
          <w:tcPr>
            <w:tcW w:w="5132" w:type="dxa"/>
          </w:tcPr>
          <w:p w:rsidR="00995473" w:rsidRPr="00995473" w:rsidRDefault="00995473" w:rsidP="00995473">
            <w:pPr>
              <w:spacing w:line="276" w:lineRule="auto"/>
              <w:rPr>
                <w:rFonts w:ascii="Times New Roman" w:hAnsi="Times New Roman" w:cs="Times New Roman"/>
                <w:lang w:val="en-US"/>
              </w:rPr>
            </w:pPr>
            <w:r w:rsidRPr="00744030">
              <w:rPr>
                <w:rFonts w:ascii="Times New Roman" w:hAnsi="Times New Roman" w:cs="Times New Roman"/>
                <w:lang w:val="en-US"/>
              </w:rPr>
              <w:t>SlifkaMK</w:t>
            </w:r>
            <w:r w:rsidRPr="00306C2F">
              <w:rPr>
                <w:rFonts w:ascii="Times New Roman" w:hAnsi="Times New Roman" w:cs="Times New Roman"/>
                <w:lang w:val="en-US"/>
              </w:rPr>
              <w:t xml:space="preserve">, </w:t>
            </w:r>
            <w:r w:rsidRPr="00744030">
              <w:rPr>
                <w:rFonts w:ascii="Times New Roman" w:hAnsi="Times New Roman" w:cs="Times New Roman"/>
                <w:lang w:val="en-US"/>
              </w:rPr>
              <w:t>WhittonJL</w:t>
            </w:r>
            <w:r w:rsidRPr="00306C2F">
              <w:rPr>
                <w:rFonts w:ascii="Times New Roman" w:hAnsi="Times New Roman" w:cs="Times New Roman"/>
                <w:lang w:val="en-US"/>
              </w:rPr>
              <w:t xml:space="preserve"> (2000) </w:t>
            </w:r>
            <w:r w:rsidRPr="00744030">
              <w:rPr>
                <w:rFonts w:ascii="Times New Roman" w:hAnsi="Times New Roman" w:cs="Times New Roman"/>
                <w:lang w:val="en-US"/>
              </w:rPr>
              <w:t>Clinicalimplicationsofdysregulatedcytokineproduction</w:t>
            </w:r>
            <w:r w:rsidRPr="00306C2F">
              <w:rPr>
                <w:rFonts w:ascii="Times New Roman" w:hAnsi="Times New Roman" w:cs="Times New Roman"/>
                <w:lang w:val="en-US"/>
              </w:rPr>
              <w:t xml:space="preserve">. </w:t>
            </w:r>
            <w:r w:rsidRPr="00744030">
              <w:rPr>
                <w:rFonts w:ascii="Times New Roman" w:hAnsi="Times New Roman" w:cs="Times New Roman"/>
                <w:lang w:val="en-US"/>
              </w:rPr>
              <w:t>JMolMed</w:t>
            </w:r>
            <w:r w:rsidRPr="00995473">
              <w:rPr>
                <w:rFonts w:ascii="Times New Roman" w:hAnsi="Times New Roman" w:cs="Times New Roman"/>
                <w:lang w:val="en-US"/>
              </w:rPr>
              <w:t xml:space="preserve">. </w:t>
            </w:r>
            <w:r w:rsidRPr="00DE7F92">
              <w:rPr>
                <w:rFonts w:ascii="Times New Roman" w:hAnsi="Times New Roman" w:cs="Times New Roman"/>
                <w:lang w:val="en-US"/>
              </w:rPr>
              <w:t>(</w:t>
            </w:r>
            <w:r>
              <w:rPr>
                <w:rFonts w:ascii="Times New Roman" w:hAnsi="Times New Roman" w:cs="Times New Roman"/>
                <w:lang w:val="en-US"/>
              </w:rPr>
              <w:t>in press)</w:t>
            </w:r>
          </w:p>
        </w:tc>
      </w:tr>
      <w:tr w:rsidR="0076712C" w:rsidRPr="00923FD5" w:rsidTr="00D525E9">
        <w:tc>
          <w:tcPr>
            <w:tcW w:w="4792" w:type="dxa"/>
          </w:tcPr>
          <w:p w:rsidR="000B0311" w:rsidRPr="00923FD5" w:rsidRDefault="00923FD5" w:rsidP="00923FD5">
            <w:pPr>
              <w:spacing w:line="276" w:lineRule="auto"/>
              <w:rPr>
                <w:rFonts w:ascii="Times New Roman" w:hAnsi="Times New Roman" w:cs="Times New Roman"/>
                <w:lang w:val="en-US"/>
              </w:rPr>
            </w:pPr>
            <w:r>
              <w:rPr>
                <w:rFonts w:ascii="Times New Roman" w:hAnsi="Times New Roman" w:cs="Times New Roman"/>
                <w:lang w:val="en-US"/>
              </w:rPr>
              <w:t>Journal</w:t>
            </w:r>
            <w:r w:rsidRPr="00923FD5">
              <w:rPr>
                <w:rFonts w:ascii="Times New Roman" w:hAnsi="Times New Roman" w:cs="Times New Roman"/>
                <w:lang w:val="en-US"/>
              </w:rPr>
              <w:t xml:space="preserve"> </w:t>
            </w:r>
            <w:r>
              <w:rPr>
                <w:rFonts w:ascii="Times New Roman" w:hAnsi="Times New Roman" w:cs="Times New Roman"/>
                <w:lang w:val="en-US"/>
              </w:rPr>
              <w:t>Special</w:t>
            </w:r>
            <w:r w:rsidRPr="00923FD5">
              <w:rPr>
                <w:rFonts w:ascii="Times New Roman" w:hAnsi="Times New Roman" w:cs="Times New Roman"/>
                <w:lang w:val="en-US"/>
              </w:rPr>
              <w:t xml:space="preserve"> </w:t>
            </w:r>
            <w:r>
              <w:rPr>
                <w:rFonts w:ascii="Times New Roman" w:hAnsi="Times New Roman" w:cs="Times New Roman"/>
                <w:lang w:val="en-US"/>
              </w:rPr>
              <w:t>Edition</w:t>
            </w:r>
            <w:r w:rsidRPr="00923FD5">
              <w:rPr>
                <w:rFonts w:ascii="Times New Roman" w:hAnsi="Times New Roman" w:cs="Times New Roman"/>
                <w:lang w:val="en-US"/>
              </w:rPr>
              <w:t xml:space="preserve"> (</w:t>
            </w:r>
            <w:r>
              <w:rPr>
                <w:rFonts w:ascii="Times New Roman" w:hAnsi="Times New Roman" w:cs="Times New Roman"/>
                <w:lang w:val="en-US"/>
              </w:rPr>
              <w:t>with editor of special edition)</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Smith J (ed) (1998) Rodent genes. Mod Genomics J 14(6):126–233</w:t>
            </w:r>
          </w:p>
        </w:tc>
      </w:tr>
      <w:tr w:rsidR="0076712C" w:rsidRPr="0076712C" w:rsidTr="00D525E9">
        <w:trPr>
          <w:trHeight w:val="545"/>
        </w:trPr>
        <w:tc>
          <w:tcPr>
            <w:tcW w:w="4792" w:type="dxa"/>
          </w:tcPr>
          <w:p w:rsidR="000B0311" w:rsidRPr="00923FD5" w:rsidRDefault="00923FD5" w:rsidP="0076712C">
            <w:pPr>
              <w:spacing w:line="276" w:lineRule="auto"/>
              <w:rPr>
                <w:rFonts w:ascii="Times New Roman" w:hAnsi="Times New Roman" w:cs="Times New Roman"/>
                <w:lang w:val="en-US"/>
              </w:rPr>
            </w:pPr>
            <w:r>
              <w:rPr>
                <w:rFonts w:ascii="Times New Roman" w:hAnsi="Times New Roman" w:cs="Times New Roman"/>
                <w:lang w:val="en-US"/>
              </w:rPr>
              <w:t>Journal</w:t>
            </w:r>
            <w:r w:rsidRPr="00923FD5">
              <w:rPr>
                <w:rFonts w:ascii="Times New Roman" w:hAnsi="Times New Roman" w:cs="Times New Roman"/>
                <w:lang w:val="en-US"/>
              </w:rPr>
              <w:t xml:space="preserve"> </w:t>
            </w:r>
            <w:r>
              <w:rPr>
                <w:rFonts w:ascii="Times New Roman" w:hAnsi="Times New Roman" w:cs="Times New Roman"/>
                <w:lang w:val="en-US"/>
              </w:rPr>
              <w:t>Special</w:t>
            </w:r>
            <w:r w:rsidRPr="00923FD5">
              <w:rPr>
                <w:rFonts w:ascii="Times New Roman" w:hAnsi="Times New Roman" w:cs="Times New Roman"/>
                <w:lang w:val="en-US"/>
              </w:rPr>
              <w:t xml:space="preserve"> </w:t>
            </w:r>
            <w:r>
              <w:rPr>
                <w:rFonts w:ascii="Times New Roman" w:hAnsi="Times New Roman" w:cs="Times New Roman"/>
                <w:lang w:val="en-US"/>
              </w:rPr>
              <w:t>Edition</w:t>
            </w:r>
            <w:r w:rsidRPr="00923FD5">
              <w:rPr>
                <w:rFonts w:ascii="Times New Roman" w:hAnsi="Times New Roman" w:cs="Times New Roman"/>
                <w:lang w:val="en-US"/>
              </w:rPr>
              <w:t xml:space="preserve"> (</w:t>
            </w:r>
            <w:r>
              <w:rPr>
                <w:rFonts w:ascii="Times New Roman" w:hAnsi="Times New Roman" w:cs="Times New Roman"/>
                <w:lang w:val="en-US"/>
              </w:rPr>
              <w:t xml:space="preserve">without </w:t>
            </w:r>
            <w:r w:rsidR="00B4456F">
              <w:rPr>
                <w:rFonts w:ascii="Times New Roman" w:hAnsi="Times New Roman" w:cs="Times New Roman"/>
                <w:lang w:val="en-US"/>
              </w:rPr>
              <w:t>e</w:t>
            </w:r>
            <w:r>
              <w:rPr>
                <w:rFonts w:ascii="Times New Roman" w:hAnsi="Times New Roman" w:cs="Times New Roman"/>
                <w:lang w:val="en-US"/>
              </w:rPr>
              <w:t xml:space="preserve">ditor of </w:t>
            </w:r>
            <w:r w:rsidR="0076712C">
              <w:rPr>
                <w:rFonts w:ascii="Times New Roman" w:hAnsi="Times New Roman" w:cs="Times New Roman"/>
                <w:lang w:val="en-US"/>
              </w:rPr>
              <w:t>s</w:t>
            </w:r>
            <w:r>
              <w:rPr>
                <w:rFonts w:ascii="Times New Roman" w:hAnsi="Times New Roman" w:cs="Times New Roman"/>
                <w:lang w:val="en-US"/>
              </w:rPr>
              <w:t xml:space="preserve">pecial </w:t>
            </w:r>
            <w:r w:rsidR="0076712C">
              <w:rPr>
                <w:rFonts w:ascii="Times New Roman" w:hAnsi="Times New Roman" w:cs="Times New Roman"/>
                <w:lang w:val="en-US"/>
              </w:rPr>
              <w:t>e</w:t>
            </w:r>
            <w:r>
              <w:rPr>
                <w:rFonts w:ascii="Times New Roman" w:hAnsi="Times New Roman" w:cs="Times New Roman"/>
                <w:lang w:val="en-US"/>
              </w:rPr>
              <w:t>dition)</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Mod Genomics J (1998) Rodent genes. Mod Genomics J 14(6):126–233</w:t>
            </w:r>
          </w:p>
        </w:tc>
      </w:tr>
      <w:tr w:rsidR="000B0311" w:rsidRPr="003521A4" w:rsidTr="005F69B5">
        <w:tc>
          <w:tcPr>
            <w:tcW w:w="9924" w:type="dxa"/>
            <w:gridSpan w:val="2"/>
            <w:shd w:val="clear" w:color="auto" w:fill="D9E2F3" w:themeFill="accent1" w:themeFillTint="33"/>
            <w:vAlign w:val="center"/>
          </w:tcPr>
          <w:p w:rsidR="000B0311" w:rsidRPr="007F57C3" w:rsidRDefault="00923FD5" w:rsidP="005F69B5">
            <w:pPr>
              <w:spacing w:after="0" w:line="276" w:lineRule="auto"/>
              <w:jc w:val="center"/>
              <w:rPr>
                <w:rFonts w:ascii="Times New Roman" w:hAnsi="Times New Roman" w:cs="Times New Roman"/>
                <w:b/>
                <w:bCs/>
                <w:lang w:val="en-US"/>
              </w:rPr>
            </w:pPr>
            <w:r>
              <w:rPr>
                <w:rFonts w:ascii="Times New Roman" w:hAnsi="Times New Roman" w:cs="Times New Roman"/>
                <w:b/>
                <w:bCs/>
                <w:lang w:val="en-US"/>
              </w:rPr>
              <w:t>Books</w:t>
            </w:r>
            <w:r w:rsidR="000B0311" w:rsidRPr="007F57C3">
              <w:rPr>
                <w:rFonts w:ascii="Times New Roman" w:hAnsi="Times New Roman" w:cs="Times New Roman"/>
                <w:b/>
                <w:bCs/>
                <w:lang w:val="en-US"/>
              </w:rPr>
              <w:t xml:space="preserve"> (</w:t>
            </w:r>
            <w:r>
              <w:rPr>
                <w:rFonts w:ascii="Times New Roman" w:hAnsi="Times New Roman" w:cs="Times New Roman"/>
                <w:b/>
                <w:bCs/>
                <w:lang w:val="en-US"/>
              </w:rPr>
              <w:t>monographs</w:t>
            </w:r>
            <w:r w:rsidR="000B0311" w:rsidRPr="007F57C3">
              <w:rPr>
                <w:rFonts w:ascii="Times New Roman" w:hAnsi="Times New Roman" w:cs="Times New Roman"/>
                <w:b/>
                <w:bCs/>
                <w:lang w:val="en-US"/>
              </w:rPr>
              <w:t xml:space="preserve">, </w:t>
            </w:r>
            <w:r w:rsidR="007F57C3">
              <w:rPr>
                <w:rFonts w:ascii="Times New Roman" w:hAnsi="Times New Roman" w:cs="Times New Roman"/>
                <w:b/>
                <w:bCs/>
                <w:lang w:val="en-US"/>
              </w:rPr>
              <w:t>collections of articles</w:t>
            </w:r>
            <w:r w:rsidR="000B0311" w:rsidRPr="007F57C3">
              <w:rPr>
                <w:rFonts w:ascii="Times New Roman" w:hAnsi="Times New Roman" w:cs="Times New Roman"/>
                <w:b/>
                <w:bCs/>
                <w:lang w:val="en-US"/>
              </w:rPr>
              <w:t xml:space="preserve">) </w:t>
            </w:r>
            <w:r w:rsidR="007F57C3">
              <w:rPr>
                <w:rFonts w:ascii="Times New Roman" w:hAnsi="Times New Roman" w:cs="Times New Roman"/>
                <w:b/>
                <w:bCs/>
                <w:lang w:val="en-US"/>
              </w:rPr>
              <w:t>and chapters</w:t>
            </w:r>
          </w:p>
        </w:tc>
      </w:tr>
      <w:tr w:rsidR="0076712C" w:rsidRPr="00C0585E" w:rsidTr="00D525E9">
        <w:tc>
          <w:tcPr>
            <w:tcW w:w="4792" w:type="dxa"/>
          </w:tcPr>
          <w:p w:rsidR="000B0311" w:rsidRPr="00C0585E" w:rsidRDefault="00C0585E" w:rsidP="005F69B5">
            <w:pPr>
              <w:spacing w:after="0" w:line="276" w:lineRule="auto"/>
              <w:rPr>
                <w:rFonts w:ascii="Times New Roman" w:hAnsi="Times New Roman" w:cs="Times New Roman"/>
                <w:lang w:val="en-US"/>
              </w:rPr>
            </w:pPr>
            <w:r>
              <w:rPr>
                <w:rFonts w:ascii="Times New Roman" w:hAnsi="Times New Roman" w:cs="Times New Roman"/>
                <w:lang w:val="en-US"/>
              </w:rPr>
              <w:t>Book</w:t>
            </w:r>
            <w:r w:rsidRPr="003521A4">
              <w:rPr>
                <w:rFonts w:ascii="Times New Roman" w:hAnsi="Times New Roman" w:cs="Times New Roman"/>
                <w:lang w:val="en-US"/>
              </w:rPr>
              <w:t xml:space="preserve"> (</w:t>
            </w:r>
            <w:r>
              <w:rPr>
                <w:rFonts w:ascii="Times New Roman" w:hAnsi="Times New Roman" w:cs="Times New Roman"/>
                <w:lang w:val="en-US"/>
              </w:rPr>
              <w:t>two</w:t>
            </w:r>
            <w:r w:rsidRPr="003521A4">
              <w:rPr>
                <w:rFonts w:ascii="Times New Roman" w:hAnsi="Times New Roman" w:cs="Times New Roman"/>
                <w:lang w:val="en-US"/>
              </w:rPr>
              <w:t xml:space="preserve"> </w:t>
            </w:r>
            <w:r>
              <w:rPr>
                <w:rFonts w:ascii="Times New Roman" w:hAnsi="Times New Roman" w:cs="Times New Roman"/>
                <w:lang w:val="en-US"/>
              </w:rPr>
              <w:t>editors</w:t>
            </w:r>
            <w:r w:rsidRPr="003521A4">
              <w:rPr>
                <w:rFonts w:ascii="Times New Roman" w:hAnsi="Times New Roman" w:cs="Times New Roman"/>
                <w:lang w:val="en-US"/>
              </w:rPr>
              <w:t xml:space="preserve">, </w:t>
            </w:r>
            <w:r>
              <w:rPr>
                <w:rFonts w:ascii="Times New Roman" w:hAnsi="Times New Roman" w:cs="Times New Roman"/>
                <w:lang w:val="en-US"/>
              </w:rPr>
              <w:t>without</w:t>
            </w:r>
            <w:r w:rsidRPr="003521A4">
              <w:rPr>
                <w:rFonts w:ascii="Times New Roman" w:hAnsi="Times New Roman" w:cs="Times New Roman"/>
                <w:lang w:val="en-US"/>
              </w:rPr>
              <w:t xml:space="preserve"> </w:t>
            </w:r>
            <w:r>
              <w:rPr>
                <w:rFonts w:ascii="Times New Roman" w:hAnsi="Times New Roman" w:cs="Times New Roman"/>
                <w:lang w:val="en-US"/>
              </w:rPr>
              <w:t>chapters</w:t>
            </w:r>
            <w:r w:rsidRPr="003521A4">
              <w:rPr>
                <w:rFonts w:ascii="Times New Roman" w:hAnsi="Times New Roman" w:cs="Times New Roman"/>
                <w:lang w:val="en-US"/>
              </w:rPr>
              <w:t xml:space="preserve"> </w:t>
            </w:r>
            <w:r>
              <w:rPr>
                <w:rFonts w:ascii="Times New Roman" w:hAnsi="Times New Roman" w:cs="Times New Roman"/>
                <w:lang w:val="en-US"/>
              </w:rPr>
              <w:t>and</w:t>
            </w:r>
            <w:r w:rsidRPr="003521A4">
              <w:rPr>
                <w:rFonts w:ascii="Times New Roman" w:hAnsi="Times New Roman" w:cs="Times New Roman"/>
                <w:lang w:val="en-US"/>
              </w:rPr>
              <w:t xml:space="preserve"> </w:t>
            </w:r>
            <w:r>
              <w:rPr>
                <w:rFonts w:ascii="Times New Roman" w:hAnsi="Times New Roman" w:cs="Times New Roman"/>
                <w:lang w:val="en-US"/>
              </w:rPr>
              <w:t>their</w:t>
            </w:r>
            <w:r w:rsidRPr="003521A4">
              <w:rPr>
                <w:rFonts w:ascii="Times New Roman" w:hAnsi="Times New Roman" w:cs="Times New Roman"/>
                <w:lang w:val="en-US"/>
              </w:rPr>
              <w:t xml:space="preserve"> </w:t>
            </w:r>
            <w:r>
              <w:rPr>
                <w:rFonts w:ascii="Times New Roman" w:hAnsi="Times New Roman" w:cs="Times New Roman"/>
                <w:lang w:val="en-US"/>
              </w:rPr>
              <w:lastRenderedPageBreak/>
              <w:t>authors</w:t>
            </w:r>
            <w:r w:rsidRPr="003521A4">
              <w:rPr>
                <w:rFonts w:ascii="Times New Roman" w:hAnsi="Times New Roman" w:cs="Times New Roman"/>
                <w:lang w:val="en-US"/>
              </w:rPr>
              <w:t>)</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lastRenderedPageBreak/>
              <w:t xml:space="preserve">Smith J, Brown B (eds) (2001) The demise of modern </w:t>
            </w:r>
            <w:r w:rsidRPr="00744030">
              <w:rPr>
                <w:rFonts w:ascii="Times New Roman" w:hAnsi="Times New Roman" w:cs="Times New Roman"/>
                <w:lang w:val="en-US"/>
              </w:rPr>
              <w:lastRenderedPageBreak/>
              <w:t xml:space="preserve">genomics. Blackwell, London </w:t>
            </w:r>
          </w:p>
        </w:tc>
      </w:tr>
      <w:tr w:rsidR="0076712C" w:rsidRPr="00744030" w:rsidTr="00D525E9">
        <w:tc>
          <w:tcPr>
            <w:tcW w:w="4792" w:type="dxa"/>
          </w:tcPr>
          <w:p w:rsidR="000B0311" w:rsidRPr="00C0585E" w:rsidRDefault="00C0585E" w:rsidP="00C0585E">
            <w:pPr>
              <w:spacing w:line="276" w:lineRule="auto"/>
              <w:rPr>
                <w:rFonts w:ascii="Times New Roman" w:hAnsi="Times New Roman" w:cs="Times New Roman"/>
                <w:lang w:val="en-US"/>
              </w:rPr>
            </w:pPr>
            <w:r>
              <w:rPr>
                <w:rFonts w:ascii="Times New Roman" w:hAnsi="Times New Roman" w:cs="Times New Roman"/>
                <w:lang w:val="en-US"/>
              </w:rPr>
              <w:lastRenderedPageBreak/>
              <w:t>Book</w:t>
            </w:r>
            <w:r w:rsidRPr="00C0585E">
              <w:rPr>
                <w:rFonts w:ascii="Times New Roman" w:hAnsi="Times New Roman" w:cs="Times New Roman"/>
                <w:lang w:val="en-US"/>
              </w:rPr>
              <w:t xml:space="preserve"> </w:t>
            </w:r>
            <w:r>
              <w:rPr>
                <w:rFonts w:ascii="Times New Roman" w:hAnsi="Times New Roman" w:cs="Times New Roman"/>
                <w:lang w:val="en-US"/>
              </w:rPr>
              <w:t>Chapter</w:t>
            </w:r>
            <w:r w:rsidRPr="00C0585E">
              <w:rPr>
                <w:rFonts w:ascii="Times New Roman" w:hAnsi="Times New Roman" w:cs="Times New Roman"/>
                <w:lang w:val="en-US"/>
              </w:rPr>
              <w:t xml:space="preserve"> (</w:t>
            </w:r>
            <w:r>
              <w:rPr>
                <w:rFonts w:ascii="Times New Roman" w:hAnsi="Times New Roman" w:cs="Times New Roman"/>
                <w:lang w:val="en-US"/>
              </w:rPr>
              <w:t>with</w:t>
            </w:r>
            <w:r w:rsidRPr="00C0585E">
              <w:rPr>
                <w:rFonts w:ascii="Times New Roman" w:hAnsi="Times New Roman" w:cs="Times New Roman"/>
                <w:lang w:val="en-US"/>
              </w:rPr>
              <w:t xml:space="preserve"> </w:t>
            </w:r>
            <w:r>
              <w:rPr>
                <w:rFonts w:ascii="Times New Roman" w:hAnsi="Times New Roman" w:cs="Times New Roman"/>
                <w:lang w:val="en-US"/>
              </w:rPr>
              <w:t>chapter</w:t>
            </w:r>
            <w:r w:rsidRPr="00C0585E">
              <w:rPr>
                <w:rFonts w:ascii="Times New Roman" w:hAnsi="Times New Roman" w:cs="Times New Roman"/>
                <w:lang w:val="en-US"/>
              </w:rPr>
              <w:t xml:space="preserve"> </w:t>
            </w:r>
            <w:r>
              <w:rPr>
                <w:rFonts w:ascii="Times New Roman" w:hAnsi="Times New Roman" w:cs="Times New Roman"/>
                <w:lang w:val="en-US"/>
              </w:rPr>
              <w:t>authors</w:t>
            </w:r>
            <w:r w:rsidRPr="00C0585E">
              <w:rPr>
                <w:rFonts w:ascii="Times New Roman" w:hAnsi="Times New Roman" w:cs="Times New Roman"/>
                <w:lang w:val="en-US"/>
              </w:rPr>
              <w:t xml:space="preserve"> </w:t>
            </w:r>
            <w:r>
              <w:rPr>
                <w:rFonts w:ascii="Times New Roman" w:hAnsi="Times New Roman" w:cs="Times New Roman"/>
                <w:lang w:val="en-US"/>
              </w:rPr>
              <w:t>and</w:t>
            </w:r>
            <w:r w:rsidRPr="00C0585E">
              <w:rPr>
                <w:rFonts w:ascii="Times New Roman" w:hAnsi="Times New Roman" w:cs="Times New Roman"/>
                <w:lang w:val="en-US"/>
              </w:rPr>
              <w:t xml:space="preserve"> </w:t>
            </w:r>
            <w:r>
              <w:rPr>
                <w:rFonts w:ascii="Times New Roman" w:hAnsi="Times New Roman" w:cs="Times New Roman"/>
                <w:lang w:val="en-US"/>
              </w:rPr>
              <w:t>book</w:t>
            </w:r>
            <w:r w:rsidRPr="00C0585E">
              <w:rPr>
                <w:rFonts w:ascii="Times New Roman" w:hAnsi="Times New Roman" w:cs="Times New Roman"/>
                <w:lang w:val="en-US"/>
              </w:rPr>
              <w:t xml:space="preserve"> </w:t>
            </w:r>
            <w:r>
              <w:rPr>
                <w:rFonts w:ascii="Times New Roman" w:hAnsi="Times New Roman" w:cs="Times New Roman"/>
                <w:lang w:val="en-US"/>
              </w:rPr>
              <w:t>editor)</w:t>
            </w:r>
            <w:r w:rsidR="000B0311" w:rsidRPr="00C0585E">
              <w:rPr>
                <w:rFonts w:ascii="Times New Roman" w:hAnsi="Times New Roman" w:cs="Times New Roman"/>
                <w:lang w:val="en-US"/>
              </w:rPr>
              <w:t xml:space="preserve"> </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Brown B, Aaron M (2001) The politics of nature. In: Smith J (ed) The rise of modern genomics, 3rd edn. Wiley, New York, p 234–295</w:t>
            </w:r>
          </w:p>
        </w:tc>
      </w:tr>
      <w:tr w:rsidR="0076712C" w:rsidRPr="00C0585E" w:rsidTr="00D525E9">
        <w:tc>
          <w:tcPr>
            <w:tcW w:w="4792" w:type="dxa"/>
          </w:tcPr>
          <w:p w:rsidR="000B0311" w:rsidRPr="003521A4" w:rsidRDefault="00C0585E" w:rsidP="00C0585E">
            <w:pPr>
              <w:spacing w:line="276" w:lineRule="auto"/>
              <w:rPr>
                <w:rFonts w:ascii="Times New Roman" w:hAnsi="Times New Roman" w:cs="Times New Roman"/>
                <w:lang w:val="en-US"/>
              </w:rPr>
            </w:pPr>
            <w:r>
              <w:rPr>
                <w:rFonts w:ascii="Times New Roman" w:hAnsi="Times New Roman" w:cs="Times New Roman"/>
                <w:lang w:val="en-US"/>
              </w:rPr>
              <w:t>Book</w:t>
            </w:r>
            <w:r w:rsidRPr="003521A4">
              <w:rPr>
                <w:rFonts w:ascii="Times New Roman" w:hAnsi="Times New Roman" w:cs="Times New Roman"/>
                <w:lang w:val="en-US"/>
              </w:rPr>
              <w:t xml:space="preserve"> (</w:t>
            </w:r>
            <w:r>
              <w:rPr>
                <w:rFonts w:ascii="Times New Roman" w:hAnsi="Times New Roman" w:cs="Times New Roman"/>
                <w:lang w:val="en-US"/>
              </w:rPr>
              <w:t>with</w:t>
            </w:r>
            <w:r w:rsidRPr="003521A4">
              <w:rPr>
                <w:rFonts w:ascii="Times New Roman" w:hAnsi="Times New Roman" w:cs="Times New Roman"/>
                <w:lang w:val="en-US"/>
              </w:rPr>
              <w:t xml:space="preserve"> </w:t>
            </w:r>
            <w:r>
              <w:rPr>
                <w:rFonts w:ascii="Times New Roman" w:hAnsi="Times New Roman" w:cs="Times New Roman"/>
                <w:lang w:val="en-US"/>
              </w:rPr>
              <w:t>authors</w:t>
            </w:r>
            <w:r w:rsidRPr="003521A4">
              <w:rPr>
                <w:rFonts w:ascii="Times New Roman" w:hAnsi="Times New Roman" w:cs="Times New Roman"/>
                <w:lang w:val="en-US"/>
              </w:rPr>
              <w:t xml:space="preserve">, </w:t>
            </w:r>
            <w:r>
              <w:rPr>
                <w:rFonts w:ascii="Times New Roman" w:hAnsi="Times New Roman" w:cs="Times New Roman"/>
                <w:lang w:val="en-US"/>
              </w:rPr>
              <w:t>without</w:t>
            </w:r>
            <w:r w:rsidRPr="003521A4">
              <w:rPr>
                <w:rFonts w:ascii="Times New Roman" w:hAnsi="Times New Roman" w:cs="Times New Roman"/>
                <w:lang w:val="en-US"/>
              </w:rPr>
              <w:t xml:space="preserve"> </w:t>
            </w:r>
            <w:r>
              <w:rPr>
                <w:rFonts w:ascii="Times New Roman" w:hAnsi="Times New Roman" w:cs="Times New Roman"/>
                <w:lang w:val="en-US"/>
              </w:rPr>
              <w:t>editors</w:t>
            </w:r>
            <w:r w:rsidRPr="003521A4">
              <w:rPr>
                <w:rFonts w:ascii="Times New Roman" w:hAnsi="Times New Roman" w:cs="Times New Roman"/>
                <w:lang w:val="en-US"/>
              </w:rPr>
              <w:t>)</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South J, Blass B (2001) The future of modern genomics. Blackwell, London</w:t>
            </w:r>
          </w:p>
        </w:tc>
      </w:tr>
      <w:tr w:rsidR="0076712C" w:rsidRPr="00744030" w:rsidTr="00D525E9">
        <w:tc>
          <w:tcPr>
            <w:tcW w:w="4792" w:type="dxa"/>
          </w:tcPr>
          <w:p w:rsidR="000B0311" w:rsidRPr="00C0585E" w:rsidRDefault="00C0585E" w:rsidP="000B0311">
            <w:pPr>
              <w:spacing w:line="276" w:lineRule="auto"/>
              <w:rPr>
                <w:rFonts w:ascii="Times New Roman" w:hAnsi="Times New Roman" w:cs="Times New Roman"/>
                <w:lang w:val="en-US"/>
              </w:rPr>
            </w:pPr>
            <w:r>
              <w:rPr>
                <w:rFonts w:ascii="Times New Roman" w:hAnsi="Times New Roman" w:cs="Times New Roman"/>
                <w:lang w:val="en-US"/>
              </w:rPr>
              <w:t>Translated Book</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Adorno TW (1966) Negative Dialektik. Suhrkamp, Frankfurt. English edition: Adorno TW (1973) Negative Dialectics (trans: Ashton EB). Routledge, London</w:t>
            </w:r>
          </w:p>
        </w:tc>
      </w:tr>
      <w:tr w:rsidR="0076712C" w:rsidRPr="00744030" w:rsidTr="00D525E9">
        <w:tc>
          <w:tcPr>
            <w:tcW w:w="4792" w:type="dxa"/>
          </w:tcPr>
          <w:p w:rsidR="000B0311" w:rsidRPr="003521A4" w:rsidRDefault="00C0585E" w:rsidP="00C0585E">
            <w:pPr>
              <w:spacing w:line="276" w:lineRule="auto"/>
              <w:rPr>
                <w:rFonts w:ascii="Times New Roman" w:hAnsi="Times New Roman" w:cs="Times New Roman"/>
                <w:lang w:val="en-US"/>
              </w:rPr>
            </w:pPr>
            <w:r>
              <w:rPr>
                <w:rFonts w:ascii="Times New Roman" w:hAnsi="Times New Roman" w:cs="Times New Roman"/>
                <w:lang w:val="en-US"/>
              </w:rPr>
              <w:t>Book</w:t>
            </w:r>
            <w:r w:rsidRPr="003521A4">
              <w:rPr>
                <w:rFonts w:ascii="Times New Roman" w:hAnsi="Times New Roman" w:cs="Times New Roman"/>
                <w:lang w:val="en-US"/>
              </w:rPr>
              <w:t xml:space="preserve"> </w:t>
            </w:r>
            <w:r>
              <w:rPr>
                <w:rFonts w:ascii="Times New Roman" w:hAnsi="Times New Roman" w:cs="Times New Roman"/>
                <w:lang w:val="en-US"/>
              </w:rPr>
              <w:t>in</w:t>
            </w:r>
            <w:r w:rsidRPr="003521A4">
              <w:rPr>
                <w:rFonts w:ascii="Times New Roman" w:hAnsi="Times New Roman" w:cs="Times New Roman"/>
                <w:lang w:val="en-US"/>
              </w:rPr>
              <w:t xml:space="preserve"> </w:t>
            </w:r>
            <w:r>
              <w:rPr>
                <w:rFonts w:ascii="Times New Roman" w:hAnsi="Times New Roman" w:cs="Times New Roman"/>
                <w:lang w:val="en-US"/>
              </w:rPr>
              <w:t>a</w:t>
            </w:r>
            <w:r w:rsidRPr="003521A4">
              <w:rPr>
                <w:rFonts w:ascii="Times New Roman" w:hAnsi="Times New Roman" w:cs="Times New Roman"/>
                <w:lang w:val="en-US"/>
              </w:rPr>
              <w:t xml:space="preserve"> </w:t>
            </w:r>
            <w:r>
              <w:rPr>
                <w:rFonts w:ascii="Times New Roman" w:hAnsi="Times New Roman" w:cs="Times New Roman"/>
                <w:lang w:val="en-US"/>
              </w:rPr>
              <w:t>Series</w:t>
            </w:r>
            <w:r w:rsidRPr="003521A4">
              <w:rPr>
                <w:rFonts w:ascii="Times New Roman" w:hAnsi="Times New Roman" w:cs="Times New Roman"/>
                <w:lang w:val="en-US"/>
              </w:rPr>
              <w:t xml:space="preserve"> (</w:t>
            </w:r>
            <w:r>
              <w:rPr>
                <w:rFonts w:ascii="Times New Roman" w:hAnsi="Times New Roman" w:cs="Times New Roman"/>
                <w:lang w:val="en-US"/>
              </w:rPr>
              <w:t>with</w:t>
            </w:r>
            <w:r w:rsidRPr="003521A4">
              <w:rPr>
                <w:rFonts w:ascii="Times New Roman" w:hAnsi="Times New Roman" w:cs="Times New Roman"/>
                <w:lang w:val="en-US"/>
              </w:rPr>
              <w:t xml:space="preserve"> </w:t>
            </w:r>
            <w:r>
              <w:rPr>
                <w:rFonts w:ascii="Times New Roman" w:hAnsi="Times New Roman" w:cs="Times New Roman"/>
                <w:lang w:val="en-US"/>
              </w:rPr>
              <w:t>book</w:t>
            </w:r>
            <w:r w:rsidRPr="003521A4">
              <w:rPr>
                <w:rFonts w:ascii="Times New Roman" w:hAnsi="Times New Roman" w:cs="Times New Roman"/>
                <w:lang w:val="en-US"/>
              </w:rPr>
              <w:t xml:space="preserve"> </w:t>
            </w:r>
            <w:r>
              <w:rPr>
                <w:rFonts w:ascii="Times New Roman" w:hAnsi="Times New Roman" w:cs="Times New Roman"/>
                <w:lang w:val="en-US"/>
              </w:rPr>
              <w:t>editor</w:t>
            </w:r>
            <w:r w:rsidRPr="003521A4">
              <w:rPr>
                <w:rFonts w:ascii="Times New Roman" w:hAnsi="Times New Roman" w:cs="Times New Roman"/>
                <w:lang w:val="en-US"/>
              </w:rPr>
              <w:t>)</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Zaimis E (ed) Neuromuscular junction. Handbook of experimental pharmacology, vol 42. Springer, Heidelberg, pp 593–660</w:t>
            </w:r>
          </w:p>
        </w:tc>
      </w:tr>
      <w:tr w:rsidR="0076712C" w:rsidRPr="00744030" w:rsidTr="00D525E9">
        <w:tc>
          <w:tcPr>
            <w:tcW w:w="4792" w:type="dxa"/>
          </w:tcPr>
          <w:p w:rsidR="000B0311" w:rsidRPr="00B4456F" w:rsidRDefault="00C0585E" w:rsidP="00B4456F">
            <w:pPr>
              <w:spacing w:line="276" w:lineRule="auto"/>
              <w:rPr>
                <w:rFonts w:ascii="Times New Roman" w:hAnsi="Times New Roman" w:cs="Times New Roman"/>
                <w:lang w:val="en-US"/>
              </w:rPr>
            </w:pPr>
            <w:r>
              <w:rPr>
                <w:rFonts w:ascii="Times New Roman" w:hAnsi="Times New Roman" w:cs="Times New Roman"/>
                <w:lang w:val="en-US"/>
              </w:rPr>
              <w:t>Book</w:t>
            </w:r>
            <w:r w:rsidRPr="003521A4">
              <w:rPr>
                <w:rFonts w:ascii="Times New Roman" w:hAnsi="Times New Roman" w:cs="Times New Roman"/>
                <w:lang w:val="en-US"/>
              </w:rPr>
              <w:t xml:space="preserve"> </w:t>
            </w:r>
            <w:r>
              <w:rPr>
                <w:rFonts w:ascii="Times New Roman" w:hAnsi="Times New Roman" w:cs="Times New Roman"/>
                <w:lang w:val="en-US"/>
              </w:rPr>
              <w:t>Chapter</w:t>
            </w:r>
            <w:r w:rsidRPr="003521A4">
              <w:rPr>
                <w:rFonts w:ascii="Times New Roman" w:hAnsi="Times New Roman" w:cs="Times New Roman"/>
                <w:lang w:val="en-US"/>
              </w:rPr>
              <w:t xml:space="preserve"> </w:t>
            </w:r>
            <w:r>
              <w:rPr>
                <w:rFonts w:ascii="Times New Roman" w:hAnsi="Times New Roman" w:cs="Times New Roman"/>
                <w:lang w:val="en-US"/>
              </w:rPr>
              <w:t>in</w:t>
            </w:r>
            <w:r w:rsidRPr="003521A4">
              <w:rPr>
                <w:rFonts w:ascii="Times New Roman" w:hAnsi="Times New Roman" w:cs="Times New Roman"/>
                <w:lang w:val="en-US"/>
              </w:rPr>
              <w:t xml:space="preserve"> </w:t>
            </w:r>
            <w:r>
              <w:rPr>
                <w:rFonts w:ascii="Times New Roman" w:hAnsi="Times New Roman" w:cs="Times New Roman"/>
                <w:lang w:val="en-US"/>
              </w:rPr>
              <w:t>a</w:t>
            </w:r>
            <w:r w:rsidRPr="003521A4">
              <w:rPr>
                <w:rFonts w:ascii="Times New Roman" w:hAnsi="Times New Roman" w:cs="Times New Roman"/>
                <w:lang w:val="en-US"/>
              </w:rPr>
              <w:t xml:space="preserve"> </w:t>
            </w:r>
            <w:r>
              <w:rPr>
                <w:rFonts w:ascii="Times New Roman" w:hAnsi="Times New Roman" w:cs="Times New Roman"/>
                <w:lang w:val="en-US"/>
              </w:rPr>
              <w:t>Series</w:t>
            </w:r>
            <w:r w:rsidRPr="003521A4">
              <w:rPr>
                <w:rFonts w:ascii="Times New Roman" w:hAnsi="Times New Roman" w:cs="Times New Roman"/>
                <w:lang w:val="en-US"/>
              </w:rPr>
              <w:t xml:space="preserve"> (</w:t>
            </w:r>
            <w:r>
              <w:rPr>
                <w:rFonts w:ascii="Times New Roman" w:hAnsi="Times New Roman" w:cs="Times New Roman"/>
                <w:lang w:val="en-US"/>
              </w:rPr>
              <w:t>with</w:t>
            </w:r>
            <w:r w:rsidRPr="003521A4">
              <w:rPr>
                <w:rFonts w:ascii="Times New Roman" w:hAnsi="Times New Roman" w:cs="Times New Roman"/>
                <w:lang w:val="en-US"/>
              </w:rPr>
              <w:t xml:space="preserve"> </w:t>
            </w:r>
            <w:r>
              <w:rPr>
                <w:rFonts w:ascii="Times New Roman" w:hAnsi="Times New Roman" w:cs="Times New Roman"/>
                <w:lang w:val="en-US"/>
              </w:rPr>
              <w:t>chapter</w:t>
            </w:r>
            <w:r w:rsidRPr="003521A4">
              <w:rPr>
                <w:rFonts w:ascii="Times New Roman" w:hAnsi="Times New Roman" w:cs="Times New Roman"/>
                <w:lang w:val="en-US"/>
              </w:rPr>
              <w:t xml:space="preserve"> </w:t>
            </w:r>
            <w:r>
              <w:rPr>
                <w:rFonts w:ascii="Times New Roman" w:hAnsi="Times New Roman" w:cs="Times New Roman"/>
                <w:lang w:val="en-US"/>
              </w:rPr>
              <w:t>author</w:t>
            </w:r>
            <w:r w:rsidR="00B4456F">
              <w:rPr>
                <w:rFonts w:ascii="Times New Roman" w:hAnsi="Times New Roman" w:cs="Times New Roman"/>
                <w:lang w:val="en-US"/>
              </w:rPr>
              <w:t>s</w:t>
            </w:r>
            <w:r w:rsidR="00B4456F" w:rsidRPr="003521A4">
              <w:rPr>
                <w:rFonts w:ascii="Times New Roman" w:hAnsi="Times New Roman" w:cs="Times New Roman"/>
                <w:lang w:val="en-US"/>
              </w:rPr>
              <w:t xml:space="preserve"> </w:t>
            </w:r>
            <w:r w:rsidR="00B4456F">
              <w:rPr>
                <w:rFonts w:ascii="Times New Roman" w:hAnsi="Times New Roman" w:cs="Times New Roman"/>
                <w:lang w:val="en-US"/>
              </w:rPr>
              <w:t>and</w:t>
            </w:r>
            <w:r w:rsidR="00B4456F" w:rsidRPr="003521A4">
              <w:rPr>
                <w:rFonts w:ascii="Times New Roman" w:hAnsi="Times New Roman" w:cs="Times New Roman"/>
                <w:lang w:val="en-US"/>
              </w:rPr>
              <w:t xml:space="preserve"> </w:t>
            </w:r>
            <w:r w:rsidR="00B4456F">
              <w:rPr>
                <w:rFonts w:ascii="Times New Roman" w:hAnsi="Times New Roman" w:cs="Times New Roman"/>
                <w:lang w:val="en-US"/>
              </w:rPr>
              <w:t>editors</w:t>
            </w:r>
            <w:r w:rsidR="00B4456F" w:rsidRPr="003521A4">
              <w:rPr>
                <w:rFonts w:ascii="Times New Roman" w:hAnsi="Times New Roman" w:cs="Times New Roman"/>
                <w:lang w:val="en-US"/>
              </w:rPr>
              <w:t>)</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Smith SE (1976) Neuromuscular blocking drugs in man. In: Zaimis E (ed) Neuromuscular junction. Handbook of experimental pharmacology, vol 42. Springer, Heidelberg, pp 593–660</w:t>
            </w:r>
          </w:p>
        </w:tc>
      </w:tr>
      <w:tr w:rsidR="0076712C" w:rsidRPr="00B4456F" w:rsidTr="00D525E9">
        <w:tc>
          <w:tcPr>
            <w:tcW w:w="4792" w:type="dxa"/>
          </w:tcPr>
          <w:p w:rsidR="000B0311" w:rsidRPr="00B4456F" w:rsidRDefault="00B4456F" w:rsidP="00B4456F">
            <w:pPr>
              <w:spacing w:line="276" w:lineRule="auto"/>
              <w:rPr>
                <w:rFonts w:ascii="Times New Roman" w:hAnsi="Times New Roman" w:cs="Times New Roman"/>
                <w:lang w:val="en-US"/>
              </w:rPr>
            </w:pPr>
            <w:r>
              <w:rPr>
                <w:rFonts w:ascii="Times New Roman" w:hAnsi="Times New Roman" w:cs="Times New Roman"/>
                <w:lang w:val="en-US"/>
              </w:rPr>
              <w:t>Chapter</w:t>
            </w:r>
            <w:r w:rsidRPr="00B4456F">
              <w:rPr>
                <w:rFonts w:ascii="Times New Roman" w:hAnsi="Times New Roman" w:cs="Times New Roman"/>
                <w:lang w:val="en-US"/>
              </w:rPr>
              <w:t xml:space="preserve"> </w:t>
            </w:r>
            <w:r>
              <w:rPr>
                <w:rFonts w:ascii="Times New Roman" w:hAnsi="Times New Roman" w:cs="Times New Roman"/>
                <w:lang w:val="en-US"/>
              </w:rPr>
              <w:t>Preprint</w:t>
            </w:r>
            <w:r w:rsidRPr="00B4456F">
              <w:rPr>
                <w:rFonts w:ascii="Times New Roman" w:hAnsi="Times New Roman" w:cs="Times New Roman"/>
                <w:lang w:val="en-US"/>
              </w:rPr>
              <w:t xml:space="preserve"> </w:t>
            </w:r>
            <w:r>
              <w:rPr>
                <w:rFonts w:ascii="Times New Roman" w:hAnsi="Times New Roman" w:cs="Times New Roman"/>
                <w:lang w:val="en-US"/>
              </w:rPr>
              <w:t>in</w:t>
            </w:r>
            <w:r w:rsidRPr="00B4456F">
              <w:rPr>
                <w:rFonts w:ascii="Times New Roman" w:hAnsi="Times New Roman" w:cs="Times New Roman"/>
                <w:lang w:val="en-US"/>
              </w:rPr>
              <w:t xml:space="preserve"> </w:t>
            </w:r>
            <w:r>
              <w:rPr>
                <w:rFonts w:ascii="Times New Roman" w:hAnsi="Times New Roman" w:cs="Times New Roman"/>
                <w:lang w:val="en-US"/>
              </w:rPr>
              <w:t>a</w:t>
            </w:r>
            <w:r w:rsidRPr="00B4456F">
              <w:rPr>
                <w:rFonts w:ascii="Times New Roman" w:hAnsi="Times New Roman" w:cs="Times New Roman"/>
                <w:lang w:val="en-US"/>
              </w:rPr>
              <w:t xml:space="preserve"> </w:t>
            </w:r>
            <w:r>
              <w:rPr>
                <w:rFonts w:ascii="Times New Roman" w:hAnsi="Times New Roman" w:cs="Times New Roman"/>
                <w:lang w:val="en-US"/>
              </w:rPr>
              <w:t>Series</w:t>
            </w:r>
            <w:r w:rsidRPr="00B4456F">
              <w:rPr>
                <w:rFonts w:ascii="Times New Roman" w:hAnsi="Times New Roman" w:cs="Times New Roman"/>
                <w:lang w:val="en-US"/>
              </w:rPr>
              <w:t xml:space="preserve"> </w:t>
            </w:r>
            <w:r>
              <w:rPr>
                <w:rFonts w:ascii="Times New Roman" w:hAnsi="Times New Roman" w:cs="Times New Roman"/>
                <w:lang w:val="en-US"/>
              </w:rPr>
              <w:t>(with DOI)</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Saito Y, Hyuga H (2007) Rate equation approaches to amplification of enantiomeric excess and chiral symmetry breaking. Top Curr Chem. doi:10.1007/128_2006_108</w:t>
            </w:r>
          </w:p>
        </w:tc>
      </w:tr>
      <w:tr w:rsidR="0076712C" w:rsidRPr="00744030" w:rsidTr="00D525E9">
        <w:tc>
          <w:tcPr>
            <w:tcW w:w="4792" w:type="dxa"/>
          </w:tcPr>
          <w:p w:rsidR="00995473" w:rsidRPr="00B4456F" w:rsidRDefault="00B4456F" w:rsidP="00B4456F">
            <w:pPr>
              <w:spacing w:line="276" w:lineRule="auto"/>
              <w:rPr>
                <w:rFonts w:ascii="Times New Roman" w:hAnsi="Times New Roman" w:cs="Times New Roman"/>
                <w:lang w:val="en-US"/>
              </w:rPr>
            </w:pPr>
            <w:r>
              <w:rPr>
                <w:rFonts w:ascii="Times New Roman" w:hAnsi="Times New Roman" w:cs="Times New Roman"/>
                <w:lang w:val="en-US"/>
              </w:rPr>
              <w:t>Chapter</w:t>
            </w:r>
            <w:r w:rsidRPr="00B4456F">
              <w:rPr>
                <w:rFonts w:ascii="Times New Roman" w:hAnsi="Times New Roman" w:cs="Times New Roman"/>
                <w:lang w:val="en-US"/>
              </w:rPr>
              <w:t xml:space="preserve"> </w:t>
            </w:r>
            <w:r>
              <w:rPr>
                <w:rFonts w:ascii="Times New Roman" w:hAnsi="Times New Roman" w:cs="Times New Roman"/>
                <w:lang w:val="en-US"/>
              </w:rPr>
              <w:t>Preprint</w:t>
            </w:r>
            <w:r w:rsidRPr="00B4456F">
              <w:rPr>
                <w:rFonts w:ascii="Times New Roman" w:hAnsi="Times New Roman" w:cs="Times New Roman"/>
                <w:lang w:val="en-US"/>
              </w:rPr>
              <w:t xml:space="preserve"> </w:t>
            </w:r>
            <w:r>
              <w:rPr>
                <w:rFonts w:ascii="Times New Roman" w:hAnsi="Times New Roman" w:cs="Times New Roman"/>
                <w:lang w:val="en-US"/>
              </w:rPr>
              <w:t>in</w:t>
            </w:r>
            <w:r w:rsidRPr="00B4456F">
              <w:rPr>
                <w:rFonts w:ascii="Times New Roman" w:hAnsi="Times New Roman" w:cs="Times New Roman"/>
                <w:lang w:val="en-US"/>
              </w:rPr>
              <w:t xml:space="preserve"> </w:t>
            </w:r>
            <w:r>
              <w:rPr>
                <w:rFonts w:ascii="Times New Roman" w:hAnsi="Times New Roman" w:cs="Times New Roman"/>
                <w:lang w:val="en-US"/>
              </w:rPr>
              <w:t>a</w:t>
            </w:r>
            <w:r w:rsidRPr="00B4456F">
              <w:rPr>
                <w:rFonts w:ascii="Times New Roman" w:hAnsi="Times New Roman" w:cs="Times New Roman"/>
                <w:lang w:val="en-US"/>
              </w:rPr>
              <w:t xml:space="preserve"> </w:t>
            </w:r>
            <w:r>
              <w:rPr>
                <w:rFonts w:ascii="Times New Roman" w:hAnsi="Times New Roman" w:cs="Times New Roman"/>
                <w:lang w:val="en-US"/>
              </w:rPr>
              <w:t>Series</w:t>
            </w:r>
            <w:r w:rsidRPr="00B4456F">
              <w:rPr>
                <w:rFonts w:ascii="Times New Roman" w:hAnsi="Times New Roman" w:cs="Times New Roman"/>
                <w:lang w:val="en-US"/>
              </w:rPr>
              <w:t xml:space="preserve"> (</w:t>
            </w:r>
            <w:r>
              <w:rPr>
                <w:rFonts w:ascii="Times New Roman" w:hAnsi="Times New Roman" w:cs="Times New Roman"/>
                <w:lang w:val="en-US"/>
              </w:rPr>
              <w:t>without</w:t>
            </w:r>
            <w:r w:rsidRPr="00B4456F">
              <w:rPr>
                <w:rFonts w:ascii="Times New Roman" w:hAnsi="Times New Roman" w:cs="Times New Roman"/>
                <w:lang w:val="en-US"/>
              </w:rPr>
              <w:t xml:space="preserve"> </w:t>
            </w:r>
            <w:r>
              <w:rPr>
                <w:rFonts w:ascii="Times New Roman" w:hAnsi="Times New Roman" w:cs="Times New Roman"/>
                <w:lang w:val="en-US"/>
              </w:rPr>
              <w:t>DOI and pages, printed publication)</w:t>
            </w:r>
          </w:p>
        </w:tc>
        <w:tc>
          <w:tcPr>
            <w:tcW w:w="5132" w:type="dxa"/>
          </w:tcPr>
          <w:p w:rsidR="00995473" w:rsidRPr="00744030" w:rsidRDefault="00995473" w:rsidP="00995473">
            <w:pPr>
              <w:spacing w:line="276" w:lineRule="auto"/>
              <w:rPr>
                <w:rFonts w:ascii="Times New Roman" w:hAnsi="Times New Roman" w:cs="Times New Roman"/>
                <w:lang w:val="en-US"/>
              </w:rPr>
            </w:pPr>
            <w:r w:rsidRPr="00744030">
              <w:rPr>
                <w:rFonts w:ascii="Times New Roman" w:hAnsi="Times New Roman" w:cs="Times New Roman"/>
                <w:lang w:val="en-US"/>
              </w:rPr>
              <w:t>Major M et al (2007) Recent developments. In: Jones W (ed) Surgery today. Springer, Dordrecht (in press)</w:t>
            </w:r>
          </w:p>
        </w:tc>
      </w:tr>
      <w:tr w:rsidR="000B0311" w:rsidRPr="00744030" w:rsidTr="005F69B5">
        <w:trPr>
          <w:trHeight w:val="383"/>
        </w:trPr>
        <w:tc>
          <w:tcPr>
            <w:tcW w:w="9924" w:type="dxa"/>
            <w:gridSpan w:val="2"/>
            <w:shd w:val="clear" w:color="auto" w:fill="D9E2F3" w:themeFill="accent1" w:themeFillTint="33"/>
            <w:vAlign w:val="center"/>
          </w:tcPr>
          <w:p w:rsidR="000B0311" w:rsidRPr="0076712C" w:rsidRDefault="00B4456F" w:rsidP="0076712C">
            <w:pPr>
              <w:spacing w:after="0" w:line="276" w:lineRule="auto"/>
              <w:jc w:val="center"/>
              <w:rPr>
                <w:rFonts w:ascii="Times New Roman" w:hAnsi="Times New Roman" w:cs="Times New Roman"/>
                <w:b/>
                <w:bCs/>
                <w:lang w:val="en-US"/>
              </w:rPr>
            </w:pPr>
            <w:r>
              <w:rPr>
                <w:rFonts w:ascii="Times New Roman" w:hAnsi="Times New Roman" w:cs="Times New Roman"/>
                <w:b/>
                <w:bCs/>
                <w:lang w:val="en-US"/>
              </w:rPr>
              <w:t>Conference Proceedings</w:t>
            </w:r>
          </w:p>
        </w:tc>
      </w:tr>
      <w:tr w:rsidR="0076712C" w:rsidRPr="00744030" w:rsidTr="00D525E9">
        <w:tc>
          <w:tcPr>
            <w:tcW w:w="4792" w:type="dxa"/>
          </w:tcPr>
          <w:p w:rsidR="000B0311" w:rsidRPr="0076712C" w:rsidRDefault="0076712C" w:rsidP="0076712C">
            <w:pPr>
              <w:spacing w:after="0" w:line="276" w:lineRule="auto"/>
              <w:rPr>
                <w:rFonts w:ascii="Times New Roman" w:hAnsi="Times New Roman" w:cs="Times New Roman"/>
                <w:lang w:val="en-US"/>
              </w:rPr>
            </w:pPr>
            <w:r w:rsidRPr="0076712C">
              <w:rPr>
                <w:rFonts w:ascii="Times New Roman" w:hAnsi="Times New Roman" w:cs="Times New Roman"/>
                <w:lang w:val="en-US"/>
              </w:rPr>
              <w:t xml:space="preserve">Conference Proceedings </w:t>
            </w:r>
            <w:r>
              <w:rPr>
                <w:rFonts w:ascii="Times New Roman" w:hAnsi="Times New Roman" w:cs="Times New Roman"/>
                <w:lang w:val="en-US"/>
              </w:rPr>
              <w:t>published</w:t>
            </w:r>
            <w:r w:rsidRPr="0076712C">
              <w:rPr>
                <w:rFonts w:ascii="Times New Roman" w:hAnsi="Times New Roman" w:cs="Times New Roman"/>
                <w:lang w:val="en-US"/>
              </w:rPr>
              <w:t xml:space="preserve"> </w:t>
            </w:r>
            <w:r>
              <w:rPr>
                <w:rFonts w:ascii="Times New Roman" w:hAnsi="Times New Roman" w:cs="Times New Roman"/>
                <w:lang w:val="en-US"/>
              </w:rPr>
              <w:t>as</w:t>
            </w:r>
            <w:r w:rsidRPr="0076712C">
              <w:rPr>
                <w:rFonts w:ascii="Times New Roman" w:hAnsi="Times New Roman" w:cs="Times New Roman"/>
                <w:lang w:val="en-US"/>
              </w:rPr>
              <w:t xml:space="preserve"> </w:t>
            </w:r>
            <w:r>
              <w:rPr>
                <w:rFonts w:ascii="Times New Roman" w:hAnsi="Times New Roman" w:cs="Times New Roman"/>
                <w:lang w:val="en-US"/>
              </w:rPr>
              <w:t>part</w:t>
            </w:r>
            <w:r w:rsidRPr="0076712C">
              <w:rPr>
                <w:rFonts w:ascii="Times New Roman" w:hAnsi="Times New Roman" w:cs="Times New Roman"/>
                <w:lang w:val="en-US"/>
              </w:rPr>
              <w:t xml:space="preserve"> </w:t>
            </w:r>
            <w:r>
              <w:rPr>
                <w:rFonts w:ascii="Times New Roman" w:hAnsi="Times New Roman" w:cs="Times New Roman"/>
                <w:lang w:val="en-US"/>
              </w:rPr>
              <w:t>of</w:t>
            </w:r>
            <w:r w:rsidRPr="0076712C">
              <w:rPr>
                <w:rFonts w:ascii="Times New Roman" w:hAnsi="Times New Roman" w:cs="Times New Roman"/>
                <w:lang w:val="en-US"/>
              </w:rPr>
              <w:t xml:space="preserve"> </w:t>
            </w:r>
            <w:r>
              <w:rPr>
                <w:rFonts w:ascii="Times New Roman" w:hAnsi="Times New Roman" w:cs="Times New Roman"/>
                <w:lang w:val="en-US"/>
              </w:rPr>
              <w:t>a</w:t>
            </w:r>
            <w:r w:rsidRPr="0076712C">
              <w:rPr>
                <w:rFonts w:ascii="Times New Roman" w:hAnsi="Times New Roman" w:cs="Times New Roman"/>
                <w:lang w:val="en-US"/>
              </w:rPr>
              <w:t xml:space="preserve"> </w:t>
            </w:r>
            <w:r>
              <w:rPr>
                <w:rFonts w:ascii="Times New Roman" w:hAnsi="Times New Roman" w:cs="Times New Roman"/>
                <w:lang w:val="en-US"/>
              </w:rPr>
              <w:t>Book</w:t>
            </w:r>
            <w:r w:rsidRPr="0076712C">
              <w:rPr>
                <w:rFonts w:ascii="Times New Roman" w:hAnsi="Times New Roman" w:cs="Times New Roman"/>
                <w:lang w:val="en-US"/>
              </w:rPr>
              <w:t xml:space="preserve"> </w:t>
            </w:r>
            <w:r>
              <w:rPr>
                <w:rFonts w:ascii="Times New Roman" w:hAnsi="Times New Roman" w:cs="Times New Roman"/>
                <w:lang w:val="en-US"/>
              </w:rPr>
              <w:t>Series</w:t>
            </w:r>
            <w:r w:rsidRPr="0076712C">
              <w:rPr>
                <w:rFonts w:ascii="Times New Roman" w:hAnsi="Times New Roman" w:cs="Times New Roman"/>
                <w:lang w:val="en-US"/>
              </w:rPr>
              <w:t xml:space="preserve"> (</w:t>
            </w:r>
            <w:r>
              <w:rPr>
                <w:rFonts w:ascii="Times New Roman" w:hAnsi="Times New Roman" w:cs="Times New Roman"/>
                <w:lang w:val="en-US"/>
              </w:rPr>
              <w:t>with</w:t>
            </w:r>
            <w:r w:rsidRPr="0076712C">
              <w:rPr>
                <w:rFonts w:ascii="Times New Roman" w:hAnsi="Times New Roman" w:cs="Times New Roman"/>
                <w:lang w:val="en-US"/>
              </w:rPr>
              <w:t xml:space="preserve"> </w:t>
            </w:r>
            <w:r>
              <w:rPr>
                <w:rFonts w:ascii="Times New Roman" w:hAnsi="Times New Roman" w:cs="Times New Roman"/>
                <w:lang w:val="en-US"/>
              </w:rPr>
              <w:t>writing</w:t>
            </w:r>
            <w:r w:rsidRPr="0076712C">
              <w:rPr>
                <w:rFonts w:ascii="Times New Roman" w:hAnsi="Times New Roman" w:cs="Times New Roman"/>
                <w:lang w:val="en-US"/>
              </w:rPr>
              <w:t xml:space="preserve"> </w:t>
            </w:r>
            <w:r>
              <w:rPr>
                <w:rFonts w:ascii="Times New Roman" w:hAnsi="Times New Roman" w:cs="Times New Roman"/>
                <w:lang w:val="en-US"/>
              </w:rPr>
              <w:t>team</w:t>
            </w:r>
            <w:r w:rsidRPr="0076712C">
              <w:rPr>
                <w:rFonts w:ascii="Times New Roman" w:hAnsi="Times New Roman" w:cs="Times New Roman"/>
                <w:lang w:val="en-US"/>
              </w:rPr>
              <w:t xml:space="preserve"> </w:t>
            </w:r>
            <w:r>
              <w:rPr>
                <w:rFonts w:ascii="Times New Roman" w:hAnsi="Times New Roman" w:cs="Times New Roman"/>
                <w:lang w:val="en-US"/>
              </w:rPr>
              <w:t>of</w:t>
            </w:r>
            <w:r w:rsidRPr="0076712C">
              <w:rPr>
                <w:rFonts w:ascii="Times New Roman" w:hAnsi="Times New Roman" w:cs="Times New Roman"/>
                <w:lang w:val="en-US"/>
              </w:rPr>
              <w:t xml:space="preserve"> </w:t>
            </w:r>
            <w:r>
              <w:rPr>
                <w:rFonts w:ascii="Times New Roman" w:hAnsi="Times New Roman" w:cs="Times New Roman"/>
                <w:lang w:val="en-US"/>
              </w:rPr>
              <w:t>a</w:t>
            </w:r>
            <w:r w:rsidRPr="0076712C">
              <w:rPr>
                <w:rFonts w:ascii="Times New Roman" w:hAnsi="Times New Roman" w:cs="Times New Roman"/>
                <w:lang w:val="en-US"/>
              </w:rPr>
              <w:t xml:space="preserve"> </w:t>
            </w:r>
            <w:r>
              <w:rPr>
                <w:rFonts w:ascii="Times New Roman" w:hAnsi="Times New Roman" w:cs="Times New Roman"/>
                <w:lang w:val="en-US"/>
              </w:rPr>
              <w:t>chapter</w:t>
            </w:r>
            <w:r w:rsidRPr="0076712C">
              <w:rPr>
                <w:rFonts w:ascii="Times New Roman" w:hAnsi="Times New Roman" w:cs="Times New Roman"/>
                <w:lang w:val="en-US"/>
              </w:rPr>
              <w:t xml:space="preserve"> </w:t>
            </w:r>
            <w:r>
              <w:rPr>
                <w:rFonts w:ascii="Times New Roman" w:hAnsi="Times New Roman" w:cs="Times New Roman"/>
                <w:lang w:val="en-US"/>
              </w:rPr>
              <w:t>and</w:t>
            </w:r>
            <w:r w:rsidRPr="0076712C">
              <w:rPr>
                <w:rFonts w:ascii="Times New Roman" w:hAnsi="Times New Roman" w:cs="Times New Roman"/>
                <w:lang w:val="en-US"/>
              </w:rPr>
              <w:t xml:space="preserve"> </w:t>
            </w:r>
            <w:r>
              <w:rPr>
                <w:rFonts w:ascii="Times New Roman" w:hAnsi="Times New Roman" w:cs="Times New Roman"/>
                <w:lang w:val="en-US"/>
              </w:rPr>
              <w:t>editors</w:t>
            </w:r>
            <w:r w:rsidRPr="0076712C">
              <w:rPr>
                <w:rFonts w:ascii="Times New Roman" w:hAnsi="Times New Roman" w:cs="Times New Roman"/>
                <w:lang w:val="en-US"/>
              </w:rPr>
              <w:t>)</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Zowghi D et al (1996) A framework for reasoning about requirements in evolution. In: Foo N, Goebel R (eds) PRICAI’96: topics in artificial intelligence. 4th Pacific Rim conference on artificial intelligence, Cairns, August 1996. Lecture notes in computer science (Lecture notes in artificial intelligence), vol 1114. Springer, Heidelberg, p 157</w:t>
            </w:r>
          </w:p>
        </w:tc>
      </w:tr>
      <w:tr w:rsidR="0076712C" w:rsidRPr="003521A4" w:rsidTr="00D525E9">
        <w:tc>
          <w:tcPr>
            <w:tcW w:w="4792" w:type="dxa"/>
          </w:tcPr>
          <w:p w:rsidR="000B0311" w:rsidRPr="004B19C0" w:rsidRDefault="0076712C" w:rsidP="0076712C">
            <w:pPr>
              <w:spacing w:line="276" w:lineRule="auto"/>
              <w:rPr>
                <w:rFonts w:ascii="Times New Roman" w:hAnsi="Times New Roman" w:cs="Times New Roman"/>
              </w:rPr>
            </w:pPr>
            <w:r w:rsidRPr="0076712C">
              <w:rPr>
                <w:rFonts w:ascii="Times New Roman" w:hAnsi="Times New Roman" w:cs="Times New Roman"/>
                <w:lang w:val="en-US"/>
              </w:rPr>
              <w:t>Conference</w:t>
            </w:r>
            <w:r w:rsidRPr="0076712C">
              <w:rPr>
                <w:rFonts w:ascii="Times New Roman" w:hAnsi="Times New Roman" w:cs="Times New Roman"/>
              </w:rPr>
              <w:t xml:space="preserve"> </w:t>
            </w:r>
            <w:r w:rsidRPr="0076712C">
              <w:rPr>
                <w:rFonts w:ascii="Times New Roman" w:hAnsi="Times New Roman" w:cs="Times New Roman"/>
                <w:lang w:val="en-US"/>
              </w:rPr>
              <w:t>Proceedings</w:t>
            </w:r>
            <w:r w:rsidRPr="0076712C">
              <w:rPr>
                <w:rFonts w:ascii="Times New Roman" w:hAnsi="Times New Roman" w:cs="Times New Roman"/>
              </w:rPr>
              <w:t xml:space="preserve"> (</w:t>
            </w:r>
            <w:r>
              <w:rPr>
                <w:rFonts w:ascii="Times New Roman" w:hAnsi="Times New Roman" w:cs="Times New Roman"/>
                <w:lang w:val="en-US"/>
              </w:rPr>
              <w:t>with</w:t>
            </w:r>
            <w:r w:rsidRPr="0076712C">
              <w:rPr>
                <w:rFonts w:ascii="Times New Roman" w:hAnsi="Times New Roman" w:cs="Times New Roman"/>
              </w:rPr>
              <w:t xml:space="preserve"> </w:t>
            </w:r>
            <w:r>
              <w:rPr>
                <w:rFonts w:ascii="Times New Roman" w:hAnsi="Times New Roman" w:cs="Times New Roman"/>
                <w:lang w:val="en-US"/>
              </w:rPr>
              <w:t>chapter</w:t>
            </w:r>
            <w:r w:rsidRPr="0076712C">
              <w:rPr>
                <w:rFonts w:ascii="Times New Roman" w:hAnsi="Times New Roman" w:cs="Times New Roman"/>
              </w:rPr>
              <w:t xml:space="preserve"> </w:t>
            </w:r>
            <w:r>
              <w:rPr>
                <w:rFonts w:ascii="Times New Roman" w:hAnsi="Times New Roman" w:cs="Times New Roman"/>
                <w:lang w:val="en-US"/>
              </w:rPr>
              <w:t>author</w:t>
            </w:r>
            <w:r w:rsidRPr="0076712C">
              <w:rPr>
                <w:rFonts w:ascii="Times New Roman" w:hAnsi="Times New Roman" w:cs="Times New Roman"/>
              </w:rPr>
              <w:t xml:space="preserve"> </w:t>
            </w:r>
            <w:r>
              <w:rPr>
                <w:rFonts w:ascii="Times New Roman" w:hAnsi="Times New Roman" w:cs="Times New Roman"/>
                <w:lang w:val="en-US"/>
              </w:rPr>
              <w:t>and</w:t>
            </w:r>
            <w:r w:rsidRPr="0076712C">
              <w:rPr>
                <w:rFonts w:ascii="Times New Roman" w:hAnsi="Times New Roman" w:cs="Times New Roman"/>
              </w:rPr>
              <w:t xml:space="preserve"> </w:t>
            </w:r>
            <w:r>
              <w:rPr>
                <w:rFonts w:ascii="Times New Roman" w:hAnsi="Times New Roman" w:cs="Times New Roman"/>
                <w:lang w:val="en-US"/>
              </w:rPr>
              <w:t>editor</w:t>
            </w:r>
            <w:r w:rsidRPr="0076712C">
              <w:rPr>
                <w:rFonts w:ascii="Times New Roman" w:hAnsi="Times New Roman" w:cs="Times New Roman"/>
              </w:rPr>
              <w:t xml:space="preserve">, </w:t>
            </w:r>
            <w:r>
              <w:rPr>
                <w:rFonts w:ascii="Times New Roman" w:hAnsi="Times New Roman" w:cs="Times New Roman"/>
                <w:lang w:val="en-US"/>
              </w:rPr>
              <w:t>without</w:t>
            </w:r>
            <w:r w:rsidRPr="0076712C">
              <w:rPr>
                <w:rFonts w:ascii="Times New Roman" w:hAnsi="Times New Roman" w:cs="Times New Roman"/>
              </w:rPr>
              <w:t xml:space="preserve"> </w:t>
            </w:r>
            <w:r>
              <w:rPr>
                <w:rFonts w:ascii="Times New Roman" w:hAnsi="Times New Roman" w:cs="Times New Roman"/>
                <w:lang w:val="en-US"/>
              </w:rPr>
              <w:t>publishing</w:t>
            </w:r>
            <w:r w:rsidRPr="0076712C">
              <w:rPr>
                <w:rFonts w:ascii="Times New Roman" w:hAnsi="Times New Roman" w:cs="Times New Roman"/>
              </w:rPr>
              <w:t xml:space="preserve"> </w:t>
            </w:r>
            <w:r>
              <w:rPr>
                <w:rFonts w:ascii="Times New Roman" w:hAnsi="Times New Roman" w:cs="Times New Roman"/>
                <w:lang w:val="en-US"/>
              </w:rPr>
              <w:t>house</w:t>
            </w:r>
            <w:r w:rsidRPr="0076712C">
              <w:rPr>
                <w:rFonts w:ascii="Times New Roman" w:hAnsi="Times New Roman" w:cs="Times New Roman"/>
              </w:rPr>
              <w:t>)</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Aaron M (1999) The future of genomics. In: Williams H (ed) Proceedings of the genomic researchers, Boston, 1999</w:t>
            </w:r>
          </w:p>
        </w:tc>
      </w:tr>
      <w:tr w:rsidR="0076712C" w:rsidRPr="003521A4" w:rsidTr="00D525E9">
        <w:tc>
          <w:tcPr>
            <w:tcW w:w="4792" w:type="dxa"/>
          </w:tcPr>
          <w:p w:rsidR="000B0311" w:rsidRPr="00D525E9" w:rsidRDefault="00D525E9" w:rsidP="00D525E9">
            <w:pPr>
              <w:spacing w:line="276" w:lineRule="auto"/>
              <w:rPr>
                <w:rFonts w:ascii="Times New Roman" w:hAnsi="Times New Roman" w:cs="Times New Roman"/>
                <w:lang w:val="en-US"/>
              </w:rPr>
            </w:pPr>
            <w:r w:rsidRPr="0076712C">
              <w:rPr>
                <w:rFonts w:ascii="Times New Roman" w:hAnsi="Times New Roman" w:cs="Times New Roman"/>
                <w:lang w:val="en-US"/>
              </w:rPr>
              <w:t>Conference</w:t>
            </w:r>
            <w:r w:rsidRPr="00D525E9">
              <w:rPr>
                <w:rFonts w:ascii="Times New Roman" w:hAnsi="Times New Roman" w:cs="Times New Roman"/>
                <w:lang w:val="en-US"/>
              </w:rPr>
              <w:t xml:space="preserve"> </w:t>
            </w:r>
            <w:r w:rsidRPr="0076712C">
              <w:rPr>
                <w:rFonts w:ascii="Times New Roman" w:hAnsi="Times New Roman" w:cs="Times New Roman"/>
                <w:lang w:val="en-US"/>
              </w:rPr>
              <w:t>Proceedings</w:t>
            </w:r>
            <w:r w:rsidRPr="00D525E9">
              <w:rPr>
                <w:rFonts w:ascii="Times New Roman" w:hAnsi="Times New Roman" w:cs="Times New Roman"/>
                <w:lang w:val="en-US"/>
              </w:rPr>
              <w:t xml:space="preserve"> (</w:t>
            </w:r>
            <w:r>
              <w:rPr>
                <w:rFonts w:ascii="Times New Roman" w:hAnsi="Times New Roman" w:cs="Times New Roman"/>
                <w:lang w:val="en-US"/>
              </w:rPr>
              <w:t>with</w:t>
            </w:r>
            <w:r w:rsidRPr="00D525E9">
              <w:rPr>
                <w:rFonts w:ascii="Times New Roman" w:hAnsi="Times New Roman" w:cs="Times New Roman"/>
                <w:lang w:val="en-US"/>
              </w:rPr>
              <w:t xml:space="preserve"> </w:t>
            </w:r>
            <w:r>
              <w:rPr>
                <w:rFonts w:ascii="Times New Roman" w:hAnsi="Times New Roman" w:cs="Times New Roman"/>
                <w:lang w:val="en-US"/>
              </w:rPr>
              <w:t>chapter</w:t>
            </w:r>
            <w:r w:rsidRPr="00D525E9">
              <w:rPr>
                <w:rFonts w:ascii="Times New Roman" w:hAnsi="Times New Roman" w:cs="Times New Roman"/>
                <w:lang w:val="en-US"/>
              </w:rPr>
              <w:t xml:space="preserve"> </w:t>
            </w:r>
            <w:r>
              <w:rPr>
                <w:rFonts w:ascii="Times New Roman" w:hAnsi="Times New Roman" w:cs="Times New Roman"/>
                <w:lang w:val="en-US"/>
              </w:rPr>
              <w:t>authors</w:t>
            </w:r>
            <w:r w:rsidRPr="00D525E9">
              <w:rPr>
                <w:rFonts w:ascii="Times New Roman" w:hAnsi="Times New Roman" w:cs="Times New Roman"/>
                <w:lang w:val="en-US"/>
              </w:rPr>
              <w:t xml:space="preserve">, </w:t>
            </w:r>
            <w:r>
              <w:rPr>
                <w:rFonts w:ascii="Times New Roman" w:hAnsi="Times New Roman" w:cs="Times New Roman"/>
                <w:lang w:val="en-US"/>
              </w:rPr>
              <w:t>without editors)</w:t>
            </w:r>
          </w:p>
        </w:tc>
        <w:tc>
          <w:tcPr>
            <w:tcW w:w="5132" w:type="dxa"/>
          </w:tcPr>
          <w:p w:rsidR="000B0311" w:rsidRPr="00A52279" w:rsidRDefault="000B0311" w:rsidP="000B0311">
            <w:pPr>
              <w:spacing w:line="276" w:lineRule="auto"/>
              <w:rPr>
                <w:rFonts w:ascii="Times New Roman" w:hAnsi="Times New Roman" w:cs="Times New Roman"/>
                <w:lang w:val="en-US"/>
              </w:rPr>
            </w:pPr>
            <w:r w:rsidRPr="00A52279">
              <w:rPr>
                <w:rFonts w:ascii="Times New Roman" w:hAnsi="Times New Roman" w:cs="Times New Roman"/>
                <w:lang w:val="en-US"/>
              </w:rPr>
              <w:t>Chung S-T, Morris RL (1978) Isolation and characterization of plasmid deoxyribonucleic acid from Streptomyces fradiae. In: Abstracts of the 3rd international symposium on the genetics</w:t>
            </w:r>
          </w:p>
          <w:p w:rsidR="000B0311" w:rsidRPr="00817103" w:rsidRDefault="000B0311" w:rsidP="000B0311">
            <w:pPr>
              <w:spacing w:line="276" w:lineRule="auto"/>
              <w:rPr>
                <w:rFonts w:ascii="Times New Roman" w:hAnsi="Times New Roman" w:cs="Times New Roman"/>
                <w:lang w:val="en-US"/>
              </w:rPr>
            </w:pPr>
            <w:r w:rsidRPr="00A52279">
              <w:rPr>
                <w:rFonts w:ascii="Times New Roman" w:hAnsi="Times New Roman" w:cs="Times New Roman"/>
                <w:lang w:val="en-US"/>
              </w:rPr>
              <w:t>of industrial microorganisms, University of Wisconsin, Madison, 4–9 June 1978</w:t>
            </w:r>
          </w:p>
        </w:tc>
      </w:tr>
      <w:tr w:rsidR="0076712C" w:rsidRPr="003521A4" w:rsidTr="00D525E9">
        <w:tc>
          <w:tcPr>
            <w:tcW w:w="4792" w:type="dxa"/>
          </w:tcPr>
          <w:p w:rsidR="000B0311" w:rsidRPr="00744030" w:rsidRDefault="00D525E9" w:rsidP="000B0311">
            <w:pPr>
              <w:spacing w:line="276" w:lineRule="auto"/>
              <w:rPr>
                <w:rFonts w:ascii="Times New Roman" w:hAnsi="Times New Roman" w:cs="Times New Roman"/>
                <w:lang w:val="en-US"/>
              </w:rPr>
            </w:pPr>
            <w:r>
              <w:rPr>
                <w:rFonts w:ascii="Times New Roman" w:hAnsi="Times New Roman" w:cs="Times New Roman"/>
                <w:lang w:val="en-US"/>
              </w:rPr>
              <w:lastRenderedPageBreak/>
              <w:t>Conference Paper</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 xml:space="preserve">Chung S-T, Morris RL (1978) Isolation and characterization of plasmid deoxyribonucleic acid from Streptomyces fradiae. Paper presented at the 3rd international symposium on the genetics of industrial microorganisms, University of Wisconsin, Madison, 4–9 June 1978 </w:t>
            </w:r>
          </w:p>
        </w:tc>
      </w:tr>
      <w:tr w:rsidR="000B0311" w:rsidRPr="00744030" w:rsidTr="005F69B5">
        <w:trPr>
          <w:trHeight w:val="423"/>
        </w:trPr>
        <w:tc>
          <w:tcPr>
            <w:tcW w:w="9924" w:type="dxa"/>
            <w:gridSpan w:val="2"/>
            <w:shd w:val="clear" w:color="auto" w:fill="D9E2F3" w:themeFill="accent1" w:themeFillTint="33"/>
            <w:vAlign w:val="center"/>
          </w:tcPr>
          <w:p w:rsidR="000B0311" w:rsidRPr="00B4456F" w:rsidRDefault="00B4456F" w:rsidP="005F69B5">
            <w:pPr>
              <w:spacing w:after="0" w:line="276" w:lineRule="auto"/>
              <w:jc w:val="center"/>
              <w:rPr>
                <w:rFonts w:ascii="Times New Roman" w:hAnsi="Times New Roman" w:cs="Times New Roman"/>
                <w:b/>
                <w:bCs/>
                <w:lang w:val="en-US"/>
              </w:rPr>
            </w:pPr>
            <w:r>
              <w:rPr>
                <w:rFonts w:ascii="Times New Roman" w:hAnsi="Times New Roman" w:cs="Times New Roman"/>
                <w:b/>
                <w:bCs/>
                <w:lang w:val="en-US"/>
              </w:rPr>
              <w:t>Online Sources</w:t>
            </w:r>
          </w:p>
        </w:tc>
      </w:tr>
      <w:tr w:rsidR="0076712C" w:rsidRPr="000B0311" w:rsidTr="00D525E9">
        <w:tc>
          <w:tcPr>
            <w:tcW w:w="4792" w:type="dxa"/>
          </w:tcPr>
          <w:p w:rsidR="000B0311" w:rsidRPr="004B19C0" w:rsidRDefault="00B4456F" w:rsidP="005F69B5">
            <w:pPr>
              <w:spacing w:after="0" w:line="276" w:lineRule="auto"/>
              <w:rPr>
                <w:rFonts w:ascii="Times New Roman" w:hAnsi="Times New Roman" w:cs="Times New Roman"/>
              </w:rPr>
            </w:pPr>
            <w:r>
              <w:rPr>
                <w:rFonts w:ascii="Times New Roman" w:hAnsi="Times New Roman" w:cs="Times New Roman"/>
                <w:lang w:val="en-US"/>
              </w:rPr>
              <w:t>Online Publication</w:t>
            </w:r>
            <w:r w:rsidR="000B0311">
              <w:rPr>
                <w:rFonts w:ascii="Times New Roman" w:hAnsi="Times New Roman" w:cs="Times New Roman"/>
              </w:rPr>
              <w:t xml:space="preserve"> </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 xml:space="preserve">Doe J (1999) Title of subordinate document. In: The dictionary of substances and their effects. Royal Society of Chemistry. Available via DIALOG. </w:t>
            </w:r>
            <w:r w:rsidRPr="000B0311">
              <w:rPr>
                <w:rFonts w:ascii="Times New Roman" w:hAnsi="Times New Roman" w:cs="Times New Roman"/>
                <w:lang w:val="en-US"/>
              </w:rPr>
              <w:t>http://www.rsc.org/dose/title</w:t>
            </w:r>
            <w:r w:rsidRPr="00744030">
              <w:rPr>
                <w:rFonts w:ascii="Times New Roman" w:hAnsi="Times New Roman" w:cs="Times New Roman"/>
                <w:lang w:val="en-US"/>
              </w:rPr>
              <w:t xml:space="preserve"> of subordinate document. Accessed 15 Jan 1999</w:t>
            </w:r>
          </w:p>
        </w:tc>
      </w:tr>
      <w:tr w:rsidR="0076712C" w:rsidRPr="003521A4" w:rsidTr="00D525E9">
        <w:tc>
          <w:tcPr>
            <w:tcW w:w="4792" w:type="dxa"/>
          </w:tcPr>
          <w:p w:rsidR="000B0311" w:rsidRPr="00B4456F" w:rsidRDefault="00B4456F" w:rsidP="00B4456F">
            <w:pPr>
              <w:spacing w:line="276" w:lineRule="auto"/>
              <w:rPr>
                <w:rFonts w:ascii="Times New Roman" w:hAnsi="Times New Roman" w:cs="Times New Roman"/>
                <w:lang w:val="en-US"/>
              </w:rPr>
            </w:pPr>
            <w:r>
              <w:rPr>
                <w:rFonts w:ascii="Times New Roman" w:hAnsi="Times New Roman" w:cs="Times New Roman"/>
                <w:lang w:val="en-US"/>
              </w:rPr>
              <w:t>Electronic Database</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 xml:space="preserve">Healthwise Knowledgebase (1998) US Pharmacopeia, Rockville. </w:t>
            </w:r>
            <w:r w:rsidRPr="000B0311">
              <w:rPr>
                <w:rFonts w:ascii="Times New Roman" w:hAnsi="Times New Roman" w:cs="Times New Roman"/>
                <w:lang w:val="en-US"/>
              </w:rPr>
              <w:t>http://www.healthwise.org</w:t>
            </w:r>
            <w:r w:rsidRPr="004D5D31">
              <w:rPr>
                <w:rFonts w:ascii="Times New Roman" w:hAnsi="Times New Roman" w:cs="Times New Roman"/>
                <w:lang w:val="en-US"/>
              </w:rPr>
              <w:t>.</w:t>
            </w:r>
            <w:r w:rsidRPr="00744030">
              <w:rPr>
                <w:rFonts w:ascii="Times New Roman" w:hAnsi="Times New Roman" w:cs="Times New Roman"/>
                <w:lang w:val="en-US"/>
              </w:rPr>
              <w:t>Accessed 21 Sept 1998</w:t>
            </w:r>
          </w:p>
        </w:tc>
      </w:tr>
      <w:tr w:rsidR="0076712C" w:rsidRPr="003521A4" w:rsidTr="00D525E9">
        <w:tc>
          <w:tcPr>
            <w:tcW w:w="4792" w:type="dxa"/>
          </w:tcPr>
          <w:p w:rsidR="000B0311" w:rsidRPr="00B4456F" w:rsidRDefault="00B4456F" w:rsidP="00B4456F">
            <w:pPr>
              <w:spacing w:line="276" w:lineRule="auto"/>
              <w:rPr>
                <w:rFonts w:ascii="Times New Roman" w:hAnsi="Times New Roman" w:cs="Times New Roman"/>
                <w:lang w:val="en-US"/>
              </w:rPr>
            </w:pPr>
            <w:r>
              <w:rPr>
                <w:rFonts w:ascii="Times New Roman" w:hAnsi="Times New Roman" w:cs="Times New Roman"/>
                <w:lang w:val="en-US"/>
              </w:rPr>
              <w:t>Additional</w:t>
            </w:r>
            <w:r w:rsidRPr="00B4456F">
              <w:rPr>
                <w:rFonts w:ascii="Times New Roman" w:hAnsi="Times New Roman" w:cs="Times New Roman"/>
                <w:lang w:val="en-US"/>
              </w:rPr>
              <w:t xml:space="preserve"> </w:t>
            </w:r>
            <w:r>
              <w:rPr>
                <w:rFonts w:ascii="Times New Roman" w:hAnsi="Times New Roman" w:cs="Times New Roman"/>
                <w:lang w:val="en-US"/>
              </w:rPr>
              <w:t>online</w:t>
            </w:r>
            <w:r w:rsidRPr="00B4456F">
              <w:rPr>
                <w:rFonts w:ascii="Times New Roman" w:hAnsi="Times New Roman" w:cs="Times New Roman"/>
                <w:lang w:val="en-US"/>
              </w:rPr>
              <w:t xml:space="preserve"> </w:t>
            </w:r>
            <w:r>
              <w:rPr>
                <w:rFonts w:ascii="Times New Roman" w:hAnsi="Times New Roman" w:cs="Times New Roman"/>
                <w:lang w:val="en-US"/>
              </w:rPr>
              <w:t>materials</w:t>
            </w:r>
            <w:r w:rsidRPr="00B4456F">
              <w:rPr>
                <w:rFonts w:ascii="Times New Roman" w:hAnsi="Times New Roman" w:cs="Times New Roman"/>
                <w:lang w:val="en-US"/>
              </w:rPr>
              <w:t xml:space="preserve"> </w:t>
            </w:r>
            <w:r w:rsidR="0076712C">
              <w:rPr>
                <w:rFonts w:ascii="Times New Roman" w:hAnsi="Times New Roman" w:cs="Times New Roman"/>
                <w:lang w:val="en-US"/>
              </w:rPr>
              <w:t>or</w:t>
            </w:r>
            <w:r w:rsidR="000B0311" w:rsidRPr="00B4456F">
              <w:rPr>
                <w:rFonts w:ascii="Times New Roman" w:hAnsi="Times New Roman" w:cs="Times New Roman"/>
                <w:lang w:val="en-US"/>
              </w:rPr>
              <w:t xml:space="preserve"> </w:t>
            </w:r>
            <w:r>
              <w:rPr>
                <w:rFonts w:ascii="Times New Roman" w:hAnsi="Times New Roman" w:cs="Times New Roman"/>
                <w:lang w:val="en-US"/>
              </w:rPr>
              <w:t>Personal Page</w:t>
            </w:r>
          </w:p>
        </w:tc>
        <w:tc>
          <w:tcPr>
            <w:tcW w:w="5132" w:type="dxa"/>
          </w:tcPr>
          <w:p w:rsidR="000B0311" w:rsidRPr="00163AA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 xml:space="preserve">Doe J (1999) Title of preprint. </w:t>
            </w:r>
            <w:r w:rsidRPr="000B0311">
              <w:rPr>
                <w:rFonts w:ascii="Times New Roman" w:hAnsi="Times New Roman" w:cs="Times New Roman"/>
                <w:lang w:val="en-US"/>
              </w:rPr>
              <w:t>http://www.uni-heidelberg.de/mydata.html</w:t>
            </w:r>
            <w:r w:rsidRPr="004D5D31">
              <w:rPr>
                <w:rFonts w:ascii="Times New Roman" w:hAnsi="Times New Roman" w:cs="Times New Roman"/>
                <w:lang w:val="en-US"/>
              </w:rPr>
              <w:t>.</w:t>
            </w:r>
            <w:r w:rsidRPr="00744030">
              <w:rPr>
                <w:rFonts w:ascii="Times New Roman" w:hAnsi="Times New Roman" w:cs="Times New Roman"/>
                <w:lang w:val="en-US"/>
              </w:rPr>
              <w:t xml:space="preserve"> Accessed 25 Dec 1999</w:t>
            </w:r>
          </w:p>
        </w:tc>
      </w:tr>
      <w:tr w:rsidR="0076712C" w:rsidRPr="003521A4" w:rsidTr="00D525E9">
        <w:tc>
          <w:tcPr>
            <w:tcW w:w="4792" w:type="dxa"/>
          </w:tcPr>
          <w:p w:rsidR="000B0311" w:rsidRPr="00AA47E8" w:rsidRDefault="000B0311" w:rsidP="000B0311">
            <w:pPr>
              <w:spacing w:line="276" w:lineRule="auto"/>
              <w:rPr>
                <w:rFonts w:ascii="Times New Roman" w:hAnsi="Times New Roman" w:cs="Times New Roman"/>
              </w:rPr>
            </w:pPr>
            <w:r>
              <w:rPr>
                <w:rFonts w:ascii="Times New Roman" w:hAnsi="Times New Roman" w:cs="Times New Roman"/>
                <w:lang w:val="en-US"/>
              </w:rPr>
              <w:t>FTP</w:t>
            </w:r>
            <w:r w:rsidR="00B4456F">
              <w:rPr>
                <w:rFonts w:ascii="Times New Roman" w:hAnsi="Times New Roman" w:cs="Times New Roman"/>
                <w:lang w:val="en-US"/>
              </w:rPr>
              <w:t xml:space="preserve"> Document</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 xml:space="preserve">Doe J (1999) Trivial HTTP, RFC2169. </w:t>
            </w:r>
            <w:r w:rsidRPr="000B0311">
              <w:rPr>
                <w:rFonts w:ascii="Times New Roman" w:hAnsi="Times New Roman" w:cs="Times New Roman"/>
                <w:lang w:val="en-US"/>
              </w:rPr>
              <w:t>ftp://ftp.isi.edu/in-notes/rfc2169.txt</w:t>
            </w:r>
            <w:r w:rsidRPr="004D5D31">
              <w:rPr>
                <w:rFonts w:ascii="Times New Roman" w:hAnsi="Times New Roman" w:cs="Times New Roman"/>
                <w:lang w:val="en-US"/>
              </w:rPr>
              <w:t>.</w:t>
            </w:r>
            <w:r w:rsidRPr="00744030">
              <w:rPr>
                <w:rFonts w:ascii="Times New Roman" w:hAnsi="Times New Roman" w:cs="Times New Roman"/>
                <w:lang w:val="en-US"/>
              </w:rPr>
              <w:t xml:space="preserve"> Accessed 12 Nov 1999</w:t>
            </w:r>
          </w:p>
        </w:tc>
      </w:tr>
      <w:tr w:rsidR="0076712C" w:rsidRPr="003521A4" w:rsidTr="00D525E9">
        <w:tc>
          <w:tcPr>
            <w:tcW w:w="4792" w:type="dxa"/>
          </w:tcPr>
          <w:p w:rsidR="000B0311" w:rsidRPr="00B4456F" w:rsidRDefault="00B4456F" w:rsidP="00B4456F">
            <w:pPr>
              <w:spacing w:line="276" w:lineRule="auto"/>
              <w:rPr>
                <w:rFonts w:ascii="Times New Roman" w:hAnsi="Times New Roman" w:cs="Times New Roman"/>
                <w:lang w:val="en-US"/>
              </w:rPr>
            </w:pPr>
            <w:r>
              <w:rPr>
                <w:rFonts w:ascii="Times New Roman" w:hAnsi="Times New Roman" w:cs="Times New Roman"/>
                <w:lang w:val="en-US"/>
              </w:rPr>
              <w:t>Organization Website</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 xml:space="preserve">ISSN International Centre (2006) The ISSN register. </w:t>
            </w:r>
            <w:r w:rsidRPr="000B0311">
              <w:rPr>
                <w:rFonts w:ascii="Times New Roman" w:hAnsi="Times New Roman" w:cs="Times New Roman"/>
                <w:lang w:val="en-US"/>
              </w:rPr>
              <w:t>http://www.issn.org</w:t>
            </w:r>
            <w:r w:rsidRPr="004D5D31">
              <w:rPr>
                <w:rFonts w:ascii="Times New Roman" w:hAnsi="Times New Roman" w:cs="Times New Roman"/>
                <w:lang w:val="en-US"/>
              </w:rPr>
              <w:t>.</w:t>
            </w:r>
            <w:r w:rsidRPr="00744030">
              <w:rPr>
                <w:rFonts w:ascii="Times New Roman" w:hAnsi="Times New Roman" w:cs="Times New Roman"/>
                <w:lang w:val="en-US"/>
              </w:rPr>
              <w:t xml:space="preserve"> Accessed 20 Feb 2007</w:t>
            </w:r>
          </w:p>
        </w:tc>
      </w:tr>
      <w:tr w:rsidR="000B0311" w:rsidRPr="00744030" w:rsidTr="00B4456F">
        <w:trPr>
          <w:trHeight w:val="383"/>
        </w:trPr>
        <w:tc>
          <w:tcPr>
            <w:tcW w:w="9924" w:type="dxa"/>
            <w:gridSpan w:val="2"/>
            <w:shd w:val="clear" w:color="auto" w:fill="D9E2F3" w:themeFill="accent1" w:themeFillTint="33"/>
            <w:vAlign w:val="center"/>
          </w:tcPr>
          <w:p w:rsidR="000B0311" w:rsidRPr="00B4456F" w:rsidRDefault="00B4456F" w:rsidP="00B4456F">
            <w:pPr>
              <w:spacing w:after="0" w:line="276" w:lineRule="auto"/>
              <w:jc w:val="center"/>
              <w:rPr>
                <w:rFonts w:ascii="Times New Roman" w:hAnsi="Times New Roman" w:cs="Times New Roman"/>
                <w:b/>
                <w:bCs/>
                <w:lang w:val="en-US"/>
              </w:rPr>
            </w:pPr>
            <w:r>
              <w:rPr>
                <w:rFonts w:ascii="Times New Roman" w:hAnsi="Times New Roman" w:cs="Times New Roman"/>
                <w:b/>
                <w:bCs/>
                <w:lang w:val="en-US"/>
              </w:rPr>
              <w:t>Other Sources</w:t>
            </w:r>
          </w:p>
        </w:tc>
      </w:tr>
      <w:tr w:rsidR="0076712C" w:rsidRPr="003521A4" w:rsidTr="00D525E9">
        <w:tc>
          <w:tcPr>
            <w:tcW w:w="4792" w:type="dxa"/>
          </w:tcPr>
          <w:p w:rsidR="000B0311" w:rsidRPr="00B4456F" w:rsidRDefault="00B4456F" w:rsidP="00B4456F">
            <w:pPr>
              <w:spacing w:after="0" w:line="276" w:lineRule="auto"/>
              <w:rPr>
                <w:rFonts w:ascii="Times New Roman" w:hAnsi="Times New Roman" w:cs="Times New Roman"/>
                <w:lang w:val="en-US"/>
              </w:rPr>
            </w:pPr>
            <w:r>
              <w:rPr>
                <w:rFonts w:ascii="Times New Roman" w:hAnsi="Times New Roman" w:cs="Times New Roman"/>
                <w:lang w:val="en-US"/>
              </w:rPr>
              <w:t>Patent</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Norman LO (1998) Lightning rods. US Patent 4,379,752, 9 Sept 1998</w:t>
            </w:r>
          </w:p>
        </w:tc>
      </w:tr>
      <w:tr w:rsidR="0076712C" w:rsidRPr="00744030" w:rsidTr="00D525E9">
        <w:tc>
          <w:tcPr>
            <w:tcW w:w="4792" w:type="dxa"/>
          </w:tcPr>
          <w:p w:rsidR="000B0311" w:rsidRPr="00B4456F" w:rsidRDefault="00B4456F" w:rsidP="00B4456F">
            <w:pPr>
              <w:spacing w:line="276" w:lineRule="auto"/>
              <w:rPr>
                <w:rFonts w:ascii="Times New Roman" w:hAnsi="Times New Roman" w:cs="Times New Roman"/>
                <w:lang w:val="en-US"/>
              </w:rPr>
            </w:pPr>
            <w:r>
              <w:rPr>
                <w:rFonts w:ascii="Times New Roman" w:hAnsi="Times New Roman" w:cs="Times New Roman"/>
                <w:lang w:val="en-US"/>
              </w:rPr>
              <w:t>Dissertation</w:t>
            </w:r>
            <w:r w:rsidR="000B0311" w:rsidRPr="00B4456F">
              <w:rPr>
                <w:rFonts w:ascii="Times New Roman" w:hAnsi="Times New Roman" w:cs="Times New Roman"/>
                <w:lang w:val="en-US"/>
              </w:rPr>
              <w:t xml:space="preserve"> (</w:t>
            </w:r>
            <w:r w:rsidRPr="0076712C">
              <w:rPr>
                <w:rFonts w:ascii="Times New Roman" w:hAnsi="Times New Roman" w:cs="Times New Roman"/>
                <w:lang w:val="en-US"/>
              </w:rPr>
              <w:t>abstracts are not allowed</w:t>
            </w:r>
            <w:r w:rsidR="000B0311" w:rsidRPr="00B4456F">
              <w:rPr>
                <w:rFonts w:ascii="Times New Roman" w:hAnsi="Times New Roman" w:cs="Times New Roman"/>
                <w:lang w:val="en-US"/>
              </w:rPr>
              <w:t xml:space="preserve">) </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Trent JW (1975) Experimental acute renal failure. Dissertation, University of California</w:t>
            </w:r>
          </w:p>
        </w:tc>
      </w:tr>
      <w:tr w:rsidR="0076712C" w:rsidRPr="00B4456F" w:rsidTr="00D525E9">
        <w:tc>
          <w:tcPr>
            <w:tcW w:w="4792" w:type="dxa"/>
          </w:tcPr>
          <w:p w:rsidR="000B0311" w:rsidRPr="00B4456F" w:rsidRDefault="00B4456F" w:rsidP="000B0311">
            <w:pPr>
              <w:spacing w:line="276" w:lineRule="auto"/>
              <w:rPr>
                <w:rFonts w:ascii="Times New Roman" w:hAnsi="Times New Roman" w:cs="Times New Roman"/>
                <w:lang w:val="en-US"/>
              </w:rPr>
            </w:pPr>
            <w:r>
              <w:rPr>
                <w:rFonts w:ascii="Times New Roman" w:hAnsi="Times New Roman" w:cs="Times New Roman"/>
                <w:lang w:val="en-US"/>
              </w:rPr>
              <w:t>Organization as a Book Author</w:t>
            </w:r>
          </w:p>
        </w:tc>
        <w:tc>
          <w:tcPr>
            <w:tcW w:w="5132" w:type="dxa"/>
          </w:tcPr>
          <w:p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International Anatomical Nomenclature Committee (1966) Nomina anatomica. Excerpta Medica, Amsterdam</w:t>
            </w:r>
          </w:p>
        </w:tc>
      </w:tr>
    </w:tbl>
    <w:p w:rsidR="000B0311" w:rsidRPr="00B4456F" w:rsidRDefault="000B0311">
      <w:pPr>
        <w:rPr>
          <w:lang w:val="en-US"/>
        </w:rPr>
      </w:pPr>
    </w:p>
    <w:sectPr w:rsidR="000B0311" w:rsidRPr="00B4456F" w:rsidSect="00E50A18">
      <w:headerReference w:type="default" r:id="rId6"/>
      <w:footerReference w:type="even" r:id="rId7"/>
      <w:footerReference w:type="default" r:id="rId8"/>
      <w:pgSz w:w="11900" w:h="16840"/>
      <w:pgMar w:top="1134" w:right="850" w:bottom="1134" w:left="1701" w:header="348" w:footer="7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DBB" w:rsidRDefault="00B31DBB" w:rsidP="000B0311">
      <w:pPr>
        <w:spacing w:after="0" w:line="240" w:lineRule="auto"/>
      </w:pPr>
      <w:r>
        <w:separator/>
      </w:r>
    </w:p>
  </w:endnote>
  <w:endnote w:type="continuationSeparator" w:id="1">
    <w:p w:rsidR="00B31DBB" w:rsidRDefault="00B31DBB" w:rsidP="000B0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897789821"/>
      <w:docPartObj>
        <w:docPartGallery w:val="Page Numbers (Bottom of Page)"/>
        <w:docPartUnique/>
      </w:docPartObj>
    </w:sdtPr>
    <w:sdtContent>
      <w:p w:rsidR="00B4456F" w:rsidRDefault="00E50CC0" w:rsidP="00B4456F">
        <w:pPr>
          <w:pStyle w:val="a7"/>
          <w:framePr w:wrap="none" w:vAnchor="text" w:hAnchor="margin" w:xAlign="right" w:y="1"/>
          <w:rPr>
            <w:rStyle w:val="a9"/>
          </w:rPr>
        </w:pPr>
        <w:r>
          <w:rPr>
            <w:rStyle w:val="a9"/>
          </w:rPr>
          <w:fldChar w:fldCharType="begin"/>
        </w:r>
        <w:r w:rsidR="00B4456F">
          <w:rPr>
            <w:rStyle w:val="a9"/>
          </w:rPr>
          <w:instrText xml:space="preserve"> PAGE </w:instrText>
        </w:r>
        <w:r>
          <w:rPr>
            <w:rStyle w:val="a9"/>
          </w:rPr>
          <w:fldChar w:fldCharType="end"/>
        </w:r>
      </w:p>
    </w:sdtContent>
  </w:sdt>
  <w:p w:rsidR="00B4456F" w:rsidRDefault="00B4456F" w:rsidP="00E50A1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Fonts w:ascii="Times New Roman" w:hAnsi="Times New Roman" w:cs="Times New Roman"/>
        <w:sz w:val="20"/>
      </w:rPr>
      <w:id w:val="382684222"/>
      <w:docPartObj>
        <w:docPartGallery w:val="Page Numbers (Bottom of Page)"/>
        <w:docPartUnique/>
      </w:docPartObj>
    </w:sdtPr>
    <w:sdtContent>
      <w:p w:rsidR="00B4456F" w:rsidRPr="00E50A18" w:rsidRDefault="00E50CC0" w:rsidP="00E50A18">
        <w:pPr>
          <w:pStyle w:val="a7"/>
          <w:framePr w:h="735" w:hRule="exact" w:wrap="none" w:vAnchor="text" w:hAnchor="margin" w:xAlign="right" w:y="294"/>
          <w:rPr>
            <w:rStyle w:val="a9"/>
            <w:rFonts w:ascii="Times New Roman" w:hAnsi="Times New Roman" w:cs="Times New Roman"/>
            <w:sz w:val="20"/>
          </w:rPr>
        </w:pPr>
        <w:r w:rsidRPr="00E50A18">
          <w:rPr>
            <w:rStyle w:val="a9"/>
            <w:rFonts w:ascii="Times New Roman" w:hAnsi="Times New Roman" w:cs="Times New Roman"/>
            <w:sz w:val="20"/>
          </w:rPr>
          <w:fldChar w:fldCharType="begin"/>
        </w:r>
        <w:r w:rsidR="00B4456F" w:rsidRPr="00E50A18">
          <w:rPr>
            <w:rStyle w:val="a9"/>
            <w:rFonts w:ascii="Times New Roman" w:hAnsi="Times New Roman" w:cs="Times New Roman"/>
            <w:sz w:val="20"/>
          </w:rPr>
          <w:instrText xml:space="preserve"> PAGE </w:instrText>
        </w:r>
        <w:r w:rsidRPr="00E50A18">
          <w:rPr>
            <w:rStyle w:val="a9"/>
            <w:rFonts w:ascii="Times New Roman" w:hAnsi="Times New Roman" w:cs="Times New Roman"/>
            <w:sz w:val="20"/>
          </w:rPr>
          <w:fldChar w:fldCharType="separate"/>
        </w:r>
        <w:r w:rsidR="00D525E9">
          <w:rPr>
            <w:rStyle w:val="a9"/>
            <w:rFonts w:ascii="Times New Roman" w:hAnsi="Times New Roman" w:cs="Times New Roman"/>
            <w:noProof/>
            <w:sz w:val="20"/>
          </w:rPr>
          <w:t>3</w:t>
        </w:r>
        <w:r w:rsidRPr="00E50A18">
          <w:rPr>
            <w:rStyle w:val="a9"/>
            <w:rFonts w:ascii="Times New Roman" w:hAnsi="Times New Roman" w:cs="Times New Roman"/>
            <w:sz w:val="20"/>
          </w:rPr>
          <w:fldChar w:fldCharType="end"/>
        </w:r>
      </w:p>
    </w:sdtContent>
  </w:sdt>
  <w:p w:rsidR="00B4456F" w:rsidRDefault="00B4456F" w:rsidP="00E50A1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DBB" w:rsidRDefault="00B31DBB" w:rsidP="000B0311">
      <w:pPr>
        <w:spacing w:after="0" w:line="240" w:lineRule="auto"/>
      </w:pPr>
      <w:r>
        <w:separator/>
      </w:r>
    </w:p>
  </w:footnote>
  <w:footnote w:type="continuationSeparator" w:id="1">
    <w:p w:rsidR="00B31DBB" w:rsidRDefault="00B31DBB" w:rsidP="000B0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6F" w:rsidRDefault="00B4456F" w:rsidP="000B0311">
    <w:pPr>
      <w:pStyle w:val="a5"/>
      <w:ind w:left="-567"/>
      <w:rPr>
        <w:lang w:val="en-US"/>
      </w:rPr>
    </w:pPr>
  </w:p>
  <w:tbl>
    <w:tblPr>
      <w:tblStyle w:val="a4"/>
      <w:tblW w:w="1034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0"/>
      <w:gridCol w:w="7169"/>
    </w:tblGrid>
    <w:tr w:rsidR="00B4456F" w:rsidRPr="000B0311" w:rsidTr="000B0311">
      <w:tc>
        <w:tcPr>
          <w:tcW w:w="3179" w:type="dxa"/>
        </w:tcPr>
        <w:p w:rsidR="00B4456F" w:rsidRDefault="00B4456F" w:rsidP="000B0311">
          <w:pPr>
            <w:pStyle w:val="a5"/>
            <w:rPr>
              <w:lang w:val="en-US"/>
            </w:rPr>
          </w:pPr>
          <w:r>
            <w:rPr>
              <w:noProof/>
              <w:lang w:eastAsia="ru-RU"/>
            </w:rPr>
            <w:drawing>
              <wp:inline distT="0" distB="0" distL="0" distR="0">
                <wp:extent cx="1881554" cy="530692"/>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94973" cy="534477"/>
                        </a:xfrm>
                        <a:prstGeom prst="rect">
                          <a:avLst/>
                        </a:prstGeom>
                      </pic:spPr>
                    </pic:pic>
                  </a:graphicData>
                </a:graphic>
              </wp:inline>
            </w:drawing>
          </w:r>
        </w:p>
      </w:tc>
      <w:tc>
        <w:tcPr>
          <w:tcW w:w="7170" w:type="dxa"/>
        </w:tcPr>
        <w:p w:rsidR="005F69B5" w:rsidRDefault="005F69B5" w:rsidP="000B0311">
          <w:pPr>
            <w:pStyle w:val="a7"/>
            <w:ind w:left="28"/>
            <w:rPr>
              <w:rFonts w:ascii="Times New Roman" w:hAnsi="Times New Roman" w:cs="Times New Roman"/>
              <w:b/>
              <w:lang w:val="en-US"/>
            </w:rPr>
          </w:pPr>
          <w:r>
            <w:rPr>
              <w:rFonts w:ascii="Times New Roman" w:hAnsi="Times New Roman" w:cs="Times New Roman"/>
              <w:b/>
              <w:lang w:val="en-US"/>
            </w:rPr>
            <w:t>Research</w:t>
          </w:r>
          <w:r w:rsidRPr="005F69B5">
            <w:rPr>
              <w:rFonts w:ascii="Times New Roman" w:hAnsi="Times New Roman" w:cs="Times New Roman"/>
              <w:b/>
              <w:lang w:val="en-US"/>
            </w:rPr>
            <w:t xml:space="preserve"> </w:t>
          </w:r>
          <w:r>
            <w:rPr>
              <w:rFonts w:ascii="Times New Roman" w:hAnsi="Times New Roman" w:cs="Times New Roman"/>
              <w:b/>
              <w:lang w:val="en-US"/>
            </w:rPr>
            <w:t>Support</w:t>
          </w:r>
          <w:r w:rsidRPr="005F69B5">
            <w:rPr>
              <w:rFonts w:ascii="Times New Roman" w:hAnsi="Times New Roman" w:cs="Times New Roman"/>
              <w:b/>
              <w:lang w:val="en-US"/>
            </w:rPr>
            <w:t xml:space="preserve"> </w:t>
          </w:r>
          <w:r>
            <w:rPr>
              <w:rFonts w:ascii="Times New Roman" w:hAnsi="Times New Roman" w:cs="Times New Roman"/>
              <w:b/>
              <w:lang w:val="en-US"/>
            </w:rPr>
            <w:t>Association</w:t>
          </w:r>
          <w:r w:rsidRPr="005F69B5">
            <w:rPr>
              <w:rFonts w:ascii="Times New Roman" w:hAnsi="Times New Roman" w:cs="Times New Roman"/>
              <w:b/>
              <w:lang w:val="en-US"/>
            </w:rPr>
            <w:t xml:space="preserve"> </w:t>
          </w:r>
        </w:p>
        <w:p w:rsidR="00B4456F" w:rsidRDefault="00B4456F" w:rsidP="000B0311">
          <w:pPr>
            <w:pStyle w:val="a7"/>
            <w:ind w:left="28"/>
            <w:rPr>
              <w:rFonts w:ascii="Times New Roman" w:hAnsi="Times New Roman" w:cs="Times New Roman"/>
            </w:rPr>
          </w:pPr>
          <w:r>
            <w:rPr>
              <w:rFonts w:ascii="Times New Roman" w:hAnsi="Times New Roman" w:cs="Times New Roman"/>
              <w:b/>
              <w:lang w:val="en-US"/>
            </w:rPr>
            <w:t>Website</w:t>
          </w:r>
          <w:r w:rsidRPr="005F69B5">
            <w:rPr>
              <w:rFonts w:ascii="Times New Roman" w:hAnsi="Times New Roman" w:cs="Times New Roman"/>
              <w:b/>
              <w:lang w:val="en-US"/>
            </w:rPr>
            <w:t>:</w:t>
          </w:r>
          <w:r w:rsidR="005F69B5">
            <w:rPr>
              <w:rFonts w:ascii="Times New Roman" w:hAnsi="Times New Roman" w:cs="Times New Roman"/>
              <w:b/>
              <w:lang w:val="en-US"/>
            </w:rPr>
            <w:t xml:space="preserve"> </w:t>
          </w:r>
          <w:hyperlink r:id="rId2" w:history="1">
            <w:r w:rsidRPr="000B0311">
              <w:rPr>
                <w:rStyle w:val="a3"/>
                <w:rFonts w:ascii="Times New Roman" w:hAnsi="Times New Roman" w:cs="Times New Roman"/>
                <w:lang w:val="en-US"/>
              </w:rPr>
              <w:t>www</w:t>
            </w:r>
            <w:r w:rsidRPr="005F69B5">
              <w:rPr>
                <w:rStyle w:val="a3"/>
                <w:rFonts w:ascii="Times New Roman" w:hAnsi="Times New Roman" w:cs="Times New Roman"/>
                <w:lang w:val="en-US"/>
              </w:rPr>
              <w:t>.</w:t>
            </w:r>
            <w:r w:rsidRPr="000B0311">
              <w:rPr>
                <w:rStyle w:val="a3"/>
                <w:rFonts w:ascii="Times New Roman" w:hAnsi="Times New Roman" w:cs="Times New Roman"/>
                <w:lang w:val="en-US"/>
              </w:rPr>
              <w:t>conferences</w:t>
            </w:r>
            <w:r w:rsidRPr="005F69B5">
              <w:rPr>
                <w:rStyle w:val="a3"/>
                <w:rFonts w:ascii="Times New Roman" w:hAnsi="Times New Roman" w:cs="Times New Roman"/>
                <w:lang w:val="en-US"/>
              </w:rPr>
              <w:t>.</w:t>
            </w:r>
            <w:r w:rsidRPr="000B0311">
              <w:rPr>
                <w:rStyle w:val="a3"/>
                <w:rFonts w:ascii="Times New Roman" w:hAnsi="Times New Roman" w:cs="Times New Roman"/>
                <w:lang w:val="en-US"/>
              </w:rPr>
              <w:t>science</w:t>
            </w:r>
          </w:hyperlink>
          <w:r w:rsidRPr="005F69B5">
            <w:rPr>
              <w:rFonts w:ascii="Times New Roman" w:hAnsi="Times New Roman" w:cs="Times New Roman"/>
              <w:lang w:val="en-US"/>
            </w:rPr>
            <w:t xml:space="preserve">. </w:t>
          </w:r>
          <w:r w:rsidRPr="000B0311">
            <w:rPr>
              <w:rFonts w:ascii="Times New Roman" w:hAnsi="Times New Roman" w:cs="Times New Roman"/>
              <w:b/>
              <w:lang w:val="en-US"/>
            </w:rPr>
            <w:t>Email</w:t>
          </w:r>
          <w:r w:rsidRPr="000B0311">
            <w:rPr>
              <w:rFonts w:ascii="Times New Roman" w:hAnsi="Times New Roman" w:cs="Times New Roman"/>
              <w:b/>
            </w:rPr>
            <w:t xml:space="preserve">: </w:t>
          </w:r>
          <w:hyperlink r:id="rId3" w:history="1">
            <w:r w:rsidRPr="000B0311">
              <w:rPr>
                <w:rStyle w:val="a3"/>
                <w:rFonts w:ascii="Times New Roman" w:hAnsi="Times New Roman" w:cs="Times New Roman"/>
                <w:lang w:val="en-US"/>
              </w:rPr>
              <w:t>mail</w:t>
            </w:r>
            <w:r w:rsidRPr="000B0311">
              <w:rPr>
                <w:rStyle w:val="a3"/>
                <w:rFonts w:ascii="Times New Roman" w:hAnsi="Times New Roman" w:cs="Times New Roman"/>
              </w:rPr>
              <w:t>@</w:t>
            </w:r>
            <w:r w:rsidRPr="000B0311">
              <w:rPr>
                <w:rStyle w:val="a3"/>
                <w:rFonts w:ascii="Times New Roman" w:hAnsi="Times New Roman" w:cs="Times New Roman"/>
                <w:lang w:val="en-US"/>
              </w:rPr>
              <w:t>conferences</w:t>
            </w:r>
            <w:r w:rsidRPr="000B0311">
              <w:rPr>
                <w:rStyle w:val="a3"/>
                <w:rFonts w:ascii="Times New Roman" w:hAnsi="Times New Roman" w:cs="Times New Roman"/>
              </w:rPr>
              <w:t>.</w:t>
            </w:r>
            <w:r w:rsidRPr="000B0311">
              <w:rPr>
                <w:rStyle w:val="a3"/>
                <w:rFonts w:ascii="Times New Roman" w:hAnsi="Times New Roman" w:cs="Times New Roman"/>
                <w:lang w:val="en-US"/>
              </w:rPr>
              <w:t>science</w:t>
            </w:r>
          </w:hyperlink>
          <w:r w:rsidRPr="000B0311">
            <w:rPr>
              <w:rFonts w:ascii="Times New Roman" w:hAnsi="Times New Roman" w:cs="Times New Roman"/>
            </w:rPr>
            <w:t xml:space="preserve">. </w:t>
          </w:r>
        </w:p>
        <w:p w:rsidR="00B4456F" w:rsidRPr="000B0311" w:rsidRDefault="00B4456F" w:rsidP="000B0311">
          <w:pPr>
            <w:pStyle w:val="a7"/>
            <w:ind w:left="28"/>
            <w:rPr>
              <w:rFonts w:ascii="Times New Roman" w:hAnsi="Times New Roman" w:cs="Times New Roman"/>
            </w:rPr>
          </w:pPr>
          <w:r>
            <w:rPr>
              <w:rFonts w:ascii="Times New Roman" w:hAnsi="Times New Roman" w:cs="Times New Roman"/>
              <w:b/>
              <w:lang w:val="en-US"/>
            </w:rPr>
            <w:t>Tel</w:t>
          </w:r>
          <w:r w:rsidRPr="000B0311">
            <w:rPr>
              <w:rFonts w:ascii="Times New Roman" w:hAnsi="Times New Roman" w:cs="Times New Roman"/>
              <w:b/>
            </w:rPr>
            <w:t>.:</w:t>
          </w:r>
          <w:r w:rsidRPr="000B0311">
            <w:rPr>
              <w:rFonts w:ascii="Times New Roman" w:hAnsi="Times New Roman" w:cs="Times New Roman"/>
            </w:rPr>
            <w:t>+7 (3852) 73-05-82</w:t>
          </w:r>
          <w:r>
            <w:rPr>
              <w:rFonts w:ascii="Times New Roman" w:hAnsi="Times New Roman" w:cs="Times New Roman"/>
            </w:rPr>
            <w:t xml:space="preserve"> (</w:t>
          </w:r>
          <w:r>
            <w:rPr>
              <w:rFonts w:ascii="Times New Roman" w:hAnsi="Times New Roman" w:cs="Times New Roman"/>
              <w:lang w:val="en-US"/>
            </w:rPr>
            <w:t>Secretary</w:t>
          </w:r>
          <w:r>
            <w:rPr>
              <w:rFonts w:ascii="Times New Roman" w:hAnsi="Times New Roman" w:cs="Times New Roman"/>
            </w:rPr>
            <w:t xml:space="preserve">), </w:t>
          </w:r>
          <w:r w:rsidRPr="000B0311">
            <w:rPr>
              <w:rFonts w:ascii="Times New Roman" w:hAnsi="Times New Roman" w:cs="Times New Roman"/>
            </w:rPr>
            <w:t>+</w:t>
          </w:r>
          <w:r>
            <w:rPr>
              <w:rFonts w:ascii="Times New Roman" w:hAnsi="Times New Roman" w:cs="Times New Roman"/>
            </w:rPr>
            <w:t>7 (3852) 73-22-85 (</w:t>
          </w:r>
          <w:r w:rsidR="005F69B5">
            <w:rPr>
              <w:rFonts w:ascii="Times New Roman" w:hAnsi="Times New Roman" w:cs="Times New Roman"/>
              <w:lang w:val="en-US"/>
            </w:rPr>
            <w:t>Editors</w:t>
          </w:r>
          <w:r>
            <w:rPr>
              <w:rFonts w:ascii="Times New Roman" w:hAnsi="Times New Roman" w:cs="Times New Roman"/>
            </w:rPr>
            <w:t>).</w:t>
          </w:r>
        </w:p>
        <w:p w:rsidR="00B4456F" w:rsidRPr="000B0311" w:rsidRDefault="00B4456F" w:rsidP="000B0311">
          <w:pPr>
            <w:pStyle w:val="a5"/>
            <w:ind w:left="28"/>
          </w:pPr>
        </w:p>
      </w:tc>
    </w:tr>
  </w:tbl>
  <w:p w:rsidR="00B4456F" w:rsidRPr="000B0311" w:rsidRDefault="00B4456F" w:rsidP="000B0311">
    <w:pPr>
      <w:pStyle w:val="a5"/>
      <w:ind w:left="-56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0B0311"/>
    <w:rsid w:val="000B0311"/>
    <w:rsid w:val="001523EB"/>
    <w:rsid w:val="001969A8"/>
    <w:rsid w:val="003521A4"/>
    <w:rsid w:val="00503244"/>
    <w:rsid w:val="00513DE4"/>
    <w:rsid w:val="005A4028"/>
    <w:rsid w:val="005F69B5"/>
    <w:rsid w:val="0060608F"/>
    <w:rsid w:val="0076712C"/>
    <w:rsid w:val="007A436F"/>
    <w:rsid w:val="007F57C3"/>
    <w:rsid w:val="0088412F"/>
    <w:rsid w:val="008A6256"/>
    <w:rsid w:val="008B32CE"/>
    <w:rsid w:val="008F3232"/>
    <w:rsid w:val="00923FD5"/>
    <w:rsid w:val="00961219"/>
    <w:rsid w:val="00995473"/>
    <w:rsid w:val="00A56900"/>
    <w:rsid w:val="00B31DBB"/>
    <w:rsid w:val="00B4456F"/>
    <w:rsid w:val="00C0585E"/>
    <w:rsid w:val="00D525E9"/>
    <w:rsid w:val="00DE7F92"/>
    <w:rsid w:val="00E50A18"/>
    <w:rsid w:val="00E50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11"/>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0311"/>
    <w:rPr>
      <w:color w:val="0563C1" w:themeColor="hyperlink"/>
      <w:u w:val="single"/>
    </w:rPr>
  </w:style>
  <w:style w:type="table" w:styleId="a4">
    <w:name w:val="Table Grid"/>
    <w:basedOn w:val="a1"/>
    <w:uiPriority w:val="39"/>
    <w:rsid w:val="000B031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03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0311"/>
    <w:rPr>
      <w:sz w:val="22"/>
      <w:szCs w:val="22"/>
    </w:rPr>
  </w:style>
  <w:style w:type="paragraph" w:styleId="a7">
    <w:name w:val="footer"/>
    <w:basedOn w:val="a"/>
    <w:link w:val="a8"/>
    <w:uiPriority w:val="99"/>
    <w:unhideWhenUsed/>
    <w:rsid w:val="000B03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0311"/>
    <w:rPr>
      <w:sz w:val="22"/>
      <w:szCs w:val="22"/>
    </w:rPr>
  </w:style>
  <w:style w:type="character" w:customStyle="1" w:styleId="UnresolvedMention">
    <w:name w:val="Unresolved Mention"/>
    <w:basedOn w:val="a0"/>
    <w:uiPriority w:val="99"/>
    <w:semiHidden/>
    <w:unhideWhenUsed/>
    <w:rsid w:val="000B0311"/>
    <w:rPr>
      <w:color w:val="605E5C"/>
      <w:shd w:val="clear" w:color="auto" w:fill="E1DFDD"/>
    </w:rPr>
  </w:style>
  <w:style w:type="character" w:styleId="a9">
    <w:name w:val="page number"/>
    <w:basedOn w:val="a0"/>
    <w:uiPriority w:val="99"/>
    <w:semiHidden/>
    <w:unhideWhenUsed/>
    <w:rsid w:val="00E50A18"/>
  </w:style>
  <w:style w:type="paragraph" w:styleId="aa">
    <w:name w:val="Balloon Text"/>
    <w:basedOn w:val="a"/>
    <w:link w:val="ab"/>
    <w:uiPriority w:val="99"/>
    <w:semiHidden/>
    <w:unhideWhenUsed/>
    <w:rsid w:val="00DE7F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7F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6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il@conferences.science" TargetMode="External"/><Relationship Id="rId2" Type="http://schemas.openxmlformats.org/officeDocument/2006/relationships/hyperlink" Target="http://www.conferences.science"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kashapovaar</cp:lastModifiedBy>
  <cp:revision>4</cp:revision>
  <dcterms:created xsi:type="dcterms:W3CDTF">2021-09-27T08:41:00Z</dcterms:created>
  <dcterms:modified xsi:type="dcterms:W3CDTF">2021-10-07T12:31:00Z</dcterms:modified>
</cp:coreProperties>
</file>