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B" w:rsidRPr="00EF7D8C" w:rsidRDefault="009D437B" w:rsidP="009D43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EF7D8C">
        <w:rPr>
          <w:rFonts w:ascii="Times New Roman" w:hAnsi="Times New Roman"/>
          <w:b/>
          <w:bCs/>
          <w:sz w:val="24"/>
          <w:szCs w:val="24"/>
        </w:rPr>
        <w:t xml:space="preserve"> статьи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Поля страницы: верхнее, нижнее, левое, правое – 2 см.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New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; для таблиц - 10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, для сносок - 9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>;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отступ </w:t>
      </w:r>
      <w:r>
        <w:rPr>
          <w:rFonts w:ascii="Times New Roman" w:hAnsi="Times New Roman"/>
          <w:sz w:val="24"/>
          <w:szCs w:val="24"/>
        </w:rPr>
        <w:t>первой строки – 1</w:t>
      </w:r>
      <w:r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Междустрочный интервал – одинарный. </w:t>
      </w:r>
    </w:p>
    <w:p w:rsidR="009D437B" w:rsidRPr="00EF7D8C" w:rsidRDefault="009D437B" w:rsidP="009D437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Без переносов.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 статьи;</w:t>
      </w:r>
    </w:p>
    <w:p w:rsidR="009D437B" w:rsidRPr="00EF7D8C" w:rsidRDefault="009D437B" w:rsidP="009D437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спи</w:t>
      </w:r>
      <w:bookmarkStart w:id="0" w:name="_GoBack"/>
      <w:bookmarkEnd w:id="0"/>
      <w:r w:rsidRPr="00EF7D8C">
        <w:rPr>
          <w:rFonts w:ascii="Times New Roman" w:hAnsi="Times New Roman"/>
          <w:sz w:val="24"/>
          <w:szCs w:val="24"/>
        </w:rPr>
        <w:t xml:space="preserve">сок литературы (строго в алфавитном порядке </w:t>
      </w:r>
      <w:r w:rsidRPr="00F03A01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 xml:space="preserve"> по ГОСТ Р 7.0.5</w:t>
      </w:r>
      <w:r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2008).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9D437B" w:rsidRPr="00AC5A5B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подготовке материалов - использовать только научную литературу. Не допускается использование учебников и учебных пособий. </w:t>
      </w:r>
    </w:p>
    <w:p w:rsidR="009D437B" w:rsidRPr="00AC5A5B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9D437B" w:rsidRPr="00AC5A5B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AC5A5B">
        <w:rPr>
          <w:rFonts w:ascii="Times New Roman" w:hAnsi="Times New Roman"/>
          <w:sz w:val="24"/>
          <w:szCs w:val="24"/>
          <w:lang w:val="en-US"/>
        </w:rPr>
        <w:t>DOI</w:t>
      </w:r>
      <w:r w:rsidRPr="00AC5A5B">
        <w:rPr>
          <w:rFonts w:ascii="Times New Roman" w:hAnsi="Times New Roman"/>
          <w:sz w:val="24"/>
          <w:szCs w:val="24"/>
        </w:rPr>
        <w:t xml:space="preserve"> – указывать полный адрес без точки в конце, например - https://doi.org/10.37806/4444/19-4/01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37B" w:rsidRPr="00EF7D8C" w:rsidRDefault="009D437B" w:rsidP="009D43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Информация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7D8C">
        <w:rPr>
          <w:rFonts w:ascii="Times New Roman" w:hAnsi="Times New Roman"/>
          <w:i/>
          <w:sz w:val="24"/>
          <w:szCs w:val="24"/>
        </w:rPr>
        <w:t>о финансировании (гранте) или научном руководителе оформляется перед основным текстом статьи (курсив).</w:t>
      </w:r>
    </w:p>
    <w:p w:rsidR="00685978" w:rsidRDefault="00685978"/>
    <w:sectPr w:rsidR="00685978" w:rsidSect="006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37B"/>
    <w:rsid w:val="00685978"/>
    <w:rsid w:val="009D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2020-09-23T08:58:00Z</dcterms:created>
  <dcterms:modified xsi:type="dcterms:W3CDTF">2020-09-23T08:58:00Z</dcterms:modified>
</cp:coreProperties>
</file>